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19" w:rsidRPr="00E81E47" w:rsidRDefault="003D3219" w:rsidP="003D3219">
      <w:pPr>
        <w:tabs>
          <w:tab w:val="left" w:pos="2950"/>
          <w:tab w:val="left" w:pos="3464"/>
          <w:tab w:val="center" w:pos="4677"/>
        </w:tabs>
        <w:jc w:val="both"/>
        <w:rPr>
          <w:sz w:val="30"/>
          <w:szCs w:val="30"/>
          <w:lang w:val="ru-RU"/>
        </w:rPr>
      </w:pPr>
      <w:r w:rsidRPr="00E81E47">
        <w:rPr>
          <w:noProof/>
          <w:sz w:val="30"/>
          <w:szCs w:val="30"/>
          <w:lang w:val="ru-RU"/>
        </w:rPr>
        <w:drawing>
          <wp:anchor distT="0" distB="0" distL="114300" distR="114300" simplePos="0" relativeHeight="251660288" behindDoc="1" locked="0" layoutInCell="1" allowOverlap="1">
            <wp:simplePos x="0" y="0"/>
            <wp:positionH relativeFrom="column">
              <wp:posOffset>2008118</wp:posOffset>
            </wp:positionH>
            <wp:positionV relativeFrom="paragraph">
              <wp:posOffset>-354330</wp:posOffset>
            </wp:positionV>
            <wp:extent cx="1471664" cy="1351722"/>
            <wp:effectExtent l="1905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1472565" cy="1352550"/>
                    </a:xfrm>
                    <a:prstGeom prst="rect">
                      <a:avLst/>
                    </a:prstGeom>
                    <a:noFill/>
                  </pic:spPr>
                </pic:pic>
              </a:graphicData>
            </a:graphic>
          </wp:anchor>
        </w:drawing>
      </w:r>
      <w:r w:rsidRPr="00E81E47">
        <w:rPr>
          <w:sz w:val="30"/>
          <w:szCs w:val="30"/>
        </w:rPr>
        <w:tab/>
      </w:r>
    </w:p>
    <w:p w:rsidR="003D3219" w:rsidRPr="00E81E47" w:rsidRDefault="003D3219" w:rsidP="003D3219">
      <w:pPr>
        <w:tabs>
          <w:tab w:val="left" w:pos="2950"/>
          <w:tab w:val="left" w:pos="3464"/>
          <w:tab w:val="center" w:pos="4677"/>
        </w:tabs>
        <w:jc w:val="both"/>
        <w:rPr>
          <w:sz w:val="30"/>
          <w:szCs w:val="30"/>
          <w:lang w:val="ru-RU"/>
        </w:rPr>
      </w:pPr>
    </w:p>
    <w:p w:rsidR="003D3219" w:rsidRPr="00E81E47" w:rsidRDefault="003D3219" w:rsidP="003D3219">
      <w:pPr>
        <w:jc w:val="both"/>
        <w:rPr>
          <w:sz w:val="30"/>
          <w:szCs w:val="30"/>
        </w:rPr>
      </w:pPr>
    </w:p>
    <w:p w:rsidR="003D3219" w:rsidRPr="00E81E47" w:rsidRDefault="003D3219" w:rsidP="003D3219">
      <w:pPr>
        <w:ind w:left="1416" w:firstLine="708"/>
        <w:jc w:val="both"/>
        <w:rPr>
          <w:b/>
          <w:sz w:val="30"/>
          <w:szCs w:val="30"/>
          <w:lang w:val="ru-RU"/>
        </w:rPr>
      </w:pPr>
    </w:p>
    <w:p w:rsidR="003D3219" w:rsidRPr="00E81E47" w:rsidRDefault="003D3219" w:rsidP="003D3219">
      <w:pPr>
        <w:ind w:left="1416" w:firstLine="708"/>
        <w:jc w:val="both"/>
        <w:rPr>
          <w:b/>
          <w:sz w:val="30"/>
          <w:szCs w:val="30"/>
          <w:lang w:val="ru-RU"/>
        </w:rPr>
      </w:pPr>
    </w:p>
    <w:p w:rsidR="003D3219" w:rsidRPr="00E81E47" w:rsidRDefault="003D3219" w:rsidP="003D3219">
      <w:pPr>
        <w:jc w:val="both"/>
        <w:rPr>
          <w:b/>
          <w:sz w:val="30"/>
          <w:szCs w:val="30"/>
        </w:rPr>
      </w:pPr>
      <w:r w:rsidRPr="00E81E47">
        <w:rPr>
          <w:b/>
          <w:sz w:val="30"/>
          <w:szCs w:val="30"/>
          <w:lang w:val="ru-RU"/>
        </w:rPr>
        <w:t xml:space="preserve">                         </w:t>
      </w:r>
      <w:r w:rsidRPr="00E81E47">
        <w:rPr>
          <w:b/>
          <w:sz w:val="30"/>
          <w:szCs w:val="30"/>
        </w:rPr>
        <w:t>КУМИТАИ ТЕЛЕВИЗИОН ВА РАДИОИ</w:t>
      </w:r>
    </w:p>
    <w:p w:rsidR="003D3219" w:rsidRPr="00E81E47" w:rsidRDefault="003D3219" w:rsidP="003D3219">
      <w:pPr>
        <w:jc w:val="both"/>
        <w:rPr>
          <w:b/>
          <w:sz w:val="30"/>
          <w:szCs w:val="30"/>
        </w:rPr>
      </w:pPr>
      <w:r w:rsidRPr="00E81E47">
        <w:rPr>
          <w:b/>
          <w:sz w:val="30"/>
          <w:szCs w:val="30"/>
          <w:lang w:val="ru-RU"/>
        </w:rPr>
        <w:t xml:space="preserve">               </w:t>
      </w:r>
      <w:r w:rsidRPr="00E81E47">
        <w:rPr>
          <w:b/>
          <w:sz w:val="30"/>
          <w:szCs w:val="30"/>
        </w:rPr>
        <w:t>НАЗДИ ҲУКУМАТИ ҶУМҲУРИИ ТОҶИКИСТОН</w:t>
      </w:r>
    </w:p>
    <w:p w:rsidR="003D3219" w:rsidRPr="00E81E47" w:rsidRDefault="003D3219" w:rsidP="003D3219">
      <w:pPr>
        <w:jc w:val="both"/>
        <w:rPr>
          <w:b/>
          <w:sz w:val="30"/>
          <w:szCs w:val="30"/>
        </w:rPr>
      </w:pPr>
      <w:r w:rsidRPr="00E81E47">
        <w:rPr>
          <w:b/>
          <w:sz w:val="30"/>
          <w:szCs w:val="30"/>
        </w:rPr>
        <w:t>Идораи телевизион ва радиои Вилояти Мухтори Кўҳистони Бадахшон</w:t>
      </w:r>
    </w:p>
    <w:p w:rsidR="003D3219" w:rsidRPr="00E81E47" w:rsidRDefault="00145D1E" w:rsidP="003D3219">
      <w:pPr>
        <w:jc w:val="both"/>
        <w:rPr>
          <w:b/>
          <w:sz w:val="30"/>
          <w:szCs w:val="30"/>
        </w:rPr>
      </w:pPr>
      <w:r w:rsidRPr="00145D1E">
        <w:rPr>
          <w:b/>
          <w:sz w:val="30"/>
          <w:szCs w:val="30"/>
        </w:rPr>
        <w:pict>
          <v:line id="Прямая соединительная линия 4" o:spid="_x0000_s1026" style="position:absolute;left:0;text-align:left;z-index:251661312;visibility:visible" from="-27pt,8.15pt" to="484.25pt,8.2pt" strokeweight="2pt">
            <v:stroke startarrowwidth="narrow" startarrowlength="short" endarrowwidth="narrow" endarrowlength="short"/>
          </v:line>
        </w:pict>
      </w:r>
    </w:p>
    <w:p w:rsidR="003D3219" w:rsidRPr="00E81E47" w:rsidRDefault="00145D1E" w:rsidP="003D3219">
      <w:pPr>
        <w:ind w:right="-99"/>
        <w:jc w:val="both"/>
        <w:rPr>
          <w:b/>
          <w:sz w:val="30"/>
          <w:szCs w:val="30"/>
        </w:rPr>
      </w:pPr>
      <w:r w:rsidRPr="00145D1E">
        <w:rPr>
          <w:b/>
          <w:sz w:val="30"/>
          <w:szCs w:val="30"/>
        </w:rPr>
        <w:pict>
          <v:line id="Прямая соединительная линия 3" o:spid="_x0000_s1027" style="position:absolute;left:0;text-align:left;z-index:251662336;visibility:visible" from="-27pt,19.5pt" to="484.25pt,19.55pt" strokeweight="2pt">
            <v:stroke startarrowwidth="narrow" startarrowlength="short" endarrowwidth="narrow" endarrowlength="short"/>
          </v:line>
        </w:pict>
      </w:r>
      <w:r w:rsidR="003D3219" w:rsidRPr="00E81E47">
        <w:rPr>
          <w:b/>
          <w:sz w:val="30"/>
          <w:szCs w:val="30"/>
        </w:rPr>
        <w:t>шаҳри Хоруғ, кӯчаи  Шириншоҳ Шоҳтемур. Тел: 2-22-23</w:t>
      </w:r>
    </w:p>
    <w:p w:rsidR="003D3219" w:rsidRPr="00E81E47" w:rsidRDefault="00145D1E" w:rsidP="003D3219">
      <w:pPr>
        <w:jc w:val="both"/>
        <w:rPr>
          <w:b/>
          <w:sz w:val="30"/>
          <w:szCs w:val="30"/>
        </w:rPr>
      </w:pPr>
      <w:r w:rsidRPr="00145D1E">
        <w:rPr>
          <w:b/>
          <w:sz w:val="30"/>
          <w:szCs w:val="30"/>
        </w:rPr>
        <w:pict>
          <v:line id="Прямая соединительная линия 1" o:spid="_x0000_s1028" style="position:absolute;left:0;text-align:left;z-index:251663360;visibility:visible" from="209.75pt,3.85pt" to="267.4pt,3.9pt" o:allowincell="f" strokecolor="white" strokeweight="2pt">
            <v:stroke startarrowwidth="narrow" startarrowlength="short" endarrowwidth="narrow" endarrowlength="short"/>
          </v:line>
        </w:pict>
      </w:r>
    </w:p>
    <w:p w:rsidR="003D3219" w:rsidRPr="00E81E47" w:rsidRDefault="003D3219" w:rsidP="003D3219">
      <w:pPr>
        <w:tabs>
          <w:tab w:val="left" w:pos="3646"/>
        </w:tabs>
        <w:jc w:val="both"/>
        <w:rPr>
          <w:b/>
          <w:sz w:val="30"/>
          <w:szCs w:val="30"/>
        </w:rPr>
      </w:pPr>
      <w:r w:rsidRPr="00E81E47">
        <w:rPr>
          <w:b/>
          <w:sz w:val="30"/>
          <w:szCs w:val="30"/>
        </w:rPr>
        <w:t xml:space="preserve">   Ба «___» ______ 2024                        </w:t>
      </w:r>
    </w:p>
    <w:p w:rsidR="003D3219" w:rsidRPr="00E81E47" w:rsidRDefault="003D3219" w:rsidP="003D3219">
      <w:pPr>
        <w:tabs>
          <w:tab w:val="left" w:pos="3646"/>
        </w:tabs>
        <w:jc w:val="both"/>
        <w:rPr>
          <w:b/>
          <w:sz w:val="30"/>
          <w:szCs w:val="30"/>
        </w:rPr>
      </w:pPr>
      <w:r w:rsidRPr="00E81E47">
        <w:rPr>
          <w:b/>
          <w:sz w:val="30"/>
          <w:szCs w:val="30"/>
        </w:rPr>
        <w:t xml:space="preserve">   № «___» ______ 2024 </w:t>
      </w:r>
    </w:p>
    <w:p w:rsidR="00731779" w:rsidRPr="00E81E47" w:rsidRDefault="003D3219" w:rsidP="00731779">
      <w:pPr>
        <w:ind w:left="4956"/>
        <w:jc w:val="center"/>
        <w:rPr>
          <w:b/>
          <w:sz w:val="30"/>
          <w:szCs w:val="30"/>
        </w:rPr>
      </w:pPr>
      <w:r w:rsidRPr="00E81E47">
        <w:rPr>
          <w:b/>
          <w:sz w:val="30"/>
          <w:szCs w:val="30"/>
        </w:rPr>
        <w:t xml:space="preserve"> Ба Раиси </w:t>
      </w:r>
      <w:r w:rsidR="00731779" w:rsidRPr="00E81E47">
        <w:rPr>
          <w:b/>
          <w:sz w:val="30"/>
          <w:szCs w:val="30"/>
        </w:rPr>
        <w:t>Кумитаи телевизион ва радиои назди Ҳукумати Ҷумҳурии</w:t>
      </w:r>
      <w:r w:rsidR="00B1381D" w:rsidRPr="00E81E47">
        <w:rPr>
          <w:b/>
          <w:sz w:val="30"/>
          <w:szCs w:val="30"/>
        </w:rPr>
        <w:t xml:space="preserve"> </w:t>
      </w:r>
      <w:r w:rsidR="00731779" w:rsidRPr="00E81E47">
        <w:rPr>
          <w:b/>
          <w:sz w:val="30"/>
          <w:szCs w:val="30"/>
        </w:rPr>
        <w:t>Тоҷикистон муҳтарам</w:t>
      </w:r>
    </w:p>
    <w:p w:rsidR="003D3219" w:rsidRPr="00E81E47" w:rsidRDefault="00731779" w:rsidP="00731779">
      <w:pPr>
        <w:ind w:left="4956"/>
        <w:jc w:val="center"/>
        <w:rPr>
          <w:b/>
          <w:sz w:val="30"/>
          <w:szCs w:val="30"/>
        </w:rPr>
      </w:pPr>
      <w:r w:rsidRPr="00E81E47">
        <w:rPr>
          <w:b/>
          <w:sz w:val="30"/>
          <w:szCs w:val="30"/>
        </w:rPr>
        <w:t xml:space="preserve"> </w:t>
      </w:r>
      <w:r w:rsidR="001848D0" w:rsidRPr="00E81E47">
        <w:rPr>
          <w:b/>
          <w:sz w:val="30"/>
          <w:szCs w:val="30"/>
        </w:rPr>
        <w:t xml:space="preserve">Нуриддин Саид </w:t>
      </w:r>
    </w:p>
    <w:p w:rsidR="003D3219" w:rsidRPr="00E81E47" w:rsidRDefault="003D3219" w:rsidP="00731779">
      <w:pPr>
        <w:jc w:val="right"/>
        <w:rPr>
          <w:b/>
          <w:sz w:val="30"/>
          <w:szCs w:val="30"/>
        </w:rPr>
      </w:pPr>
    </w:p>
    <w:p w:rsidR="003D3219" w:rsidRPr="00E81E47" w:rsidRDefault="003D3219" w:rsidP="003D3219">
      <w:pPr>
        <w:jc w:val="both"/>
        <w:rPr>
          <w:sz w:val="30"/>
          <w:szCs w:val="30"/>
        </w:rPr>
      </w:pPr>
      <w:r w:rsidRPr="00E81E47">
        <w:rPr>
          <w:sz w:val="30"/>
          <w:szCs w:val="30"/>
        </w:rPr>
        <w:t xml:space="preserve"> </w:t>
      </w:r>
    </w:p>
    <w:p w:rsidR="003D3219" w:rsidRPr="00E81E47" w:rsidRDefault="00A238B1" w:rsidP="003D3219">
      <w:pPr>
        <w:tabs>
          <w:tab w:val="left" w:pos="-567"/>
        </w:tabs>
        <w:ind w:left="-900" w:right="-365"/>
        <w:jc w:val="both"/>
        <w:rPr>
          <w:b/>
          <w:color w:val="000000" w:themeColor="text1"/>
          <w:sz w:val="30"/>
          <w:szCs w:val="30"/>
          <w:lang w:val="ru-RU"/>
        </w:rPr>
      </w:pPr>
      <w:r>
        <w:rPr>
          <w:b/>
          <w:color w:val="000000" w:themeColor="text1"/>
          <w:sz w:val="30"/>
          <w:szCs w:val="30"/>
        </w:rPr>
        <w:t xml:space="preserve">                             </w:t>
      </w:r>
      <w:proofErr w:type="spellStart"/>
      <w:r w:rsidR="003D3219" w:rsidRPr="00E81E47">
        <w:rPr>
          <w:b/>
          <w:color w:val="000000" w:themeColor="text1"/>
          <w:sz w:val="30"/>
          <w:szCs w:val="30"/>
          <w:lang w:val="ru-RU"/>
        </w:rPr>
        <w:t>Фаъолияти</w:t>
      </w:r>
      <w:proofErr w:type="spellEnd"/>
      <w:r w:rsidR="003D3219" w:rsidRPr="00E81E47">
        <w:rPr>
          <w:b/>
          <w:color w:val="000000" w:themeColor="text1"/>
          <w:sz w:val="30"/>
          <w:szCs w:val="30"/>
          <w:lang w:val="ru-RU"/>
        </w:rPr>
        <w:t xml:space="preserve"> </w:t>
      </w:r>
      <w:proofErr w:type="spellStart"/>
      <w:r w:rsidR="003D3219" w:rsidRPr="00E81E47">
        <w:rPr>
          <w:b/>
          <w:color w:val="000000" w:themeColor="text1"/>
          <w:sz w:val="30"/>
          <w:szCs w:val="30"/>
          <w:lang w:val="ru-RU"/>
        </w:rPr>
        <w:t>Идораи</w:t>
      </w:r>
      <w:proofErr w:type="spellEnd"/>
      <w:r w:rsidR="003D3219" w:rsidRPr="00E81E47">
        <w:rPr>
          <w:b/>
          <w:color w:val="000000" w:themeColor="text1"/>
          <w:sz w:val="30"/>
          <w:szCs w:val="30"/>
          <w:lang w:val="ru-RU"/>
        </w:rPr>
        <w:t xml:space="preserve"> </w:t>
      </w:r>
      <w:proofErr w:type="spellStart"/>
      <w:r w:rsidR="003D3219" w:rsidRPr="00E81E47">
        <w:rPr>
          <w:b/>
          <w:color w:val="000000" w:themeColor="text1"/>
          <w:sz w:val="30"/>
          <w:szCs w:val="30"/>
          <w:lang w:val="ru-RU"/>
        </w:rPr>
        <w:t>телевизион</w:t>
      </w:r>
      <w:proofErr w:type="spellEnd"/>
      <w:r w:rsidR="003D3219" w:rsidRPr="00E81E47">
        <w:rPr>
          <w:b/>
          <w:color w:val="000000" w:themeColor="text1"/>
          <w:sz w:val="30"/>
          <w:szCs w:val="30"/>
          <w:lang w:val="ru-RU"/>
        </w:rPr>
        <w:t xml:space="preserve"> </w:t>
      </w:r>
      <w:proofErr w:type="spellStart"/>
      <w:r w:rsidR="003D3219" w:rsidRPr="00E81E47">
        <w:rPr>
          <w:b/>
          <w:color w:val="000000" w:themeColor="text1"/>
          <w:sz w:val="30"/>
          <w:szCs w:val="30"/>
          <w:lang w:val="ru-RU"/>
        </w:rPr>
        <w:t>ва</w:t>
      </w:r>
      <w:proofErr w:type="spellEnd"/>
      <w:r w:rsidR="003D3219" w:rsidRPr="00E81E47">
        <w:rPr>
          <w:b/>
          <w:color w:val="000000" w:themeColor="text1"/>
          <w:sz w:val="30"/>
          <w:szCs w:val="30"/>
          <w:lang w:val="ru-RU"/>
        </w:rPr>
        <w:t xml:space="preserve"> </w:t>
      </w:r>
      <w:proofErr w:type="spellStart"/>
      <w:r w:rsidR="003D3219" w:rsidRPr="00E81E47">
        <w:rPr>
          <w:b/>
          <w:color w:val="000000" w:themeColor="text1"/>
          <w:sz w:val="30"/>
          <w:szCs w:val="30"/>
          <w:lang w:val="ru-RU"/>
        </w:rPr>
        <w:t>радиои</w:t>
      </w:r>
      <w:proofErr w:type="spellEnd"/>
    </w:p>
    <w:p w:rsidR="003D3219" w:rsidRPr="00E81E47" w:rsidRDefault="00A238B1" w:rsidP="003D3219">
      <w:pPr>
        <w:tabs>
          <w:tab w:val="left" w:pos="-567"/>
        </w:tabs>
        <w:ind w:left="-900" w:right="-365"/>
        <w:jc w:val="both"/>
        <w:rPr>
          <w:b/>
          <w:color w:val="000000" w:themeColor="text1"/>
          <w:sz w:val="30"/>
          <w:szCs w:val="30"/>
          <w:lang w:val="ru-RU"/>
        </w:rPr>
      </w:pPr>
      <w:r>
        <w:rPr>
          <w:b/>
          <w:color w:val="000000" w:themeColor="text1"/>
          <w:sz w:val="30"/>
          <w:szCs w:val="30"/>
          <w:lang w:val="ru-RU"/>
        </w:rPr>
        <w:t xml:space="preserve">              </w:t>
      </w:r>
      <w:proofErr w:type="spellStart"/>
      <w:r w:rsidR="003D3219" w:rsidRPr="00E81E47">
        <w:rPr>
          <w:b/>
          <w:color w:val="000000" w:themeColor="text1"/>
          <w:sz w:val="30"/>
          <w:szCs w:val="30"/>
          <w:lang w:val="ru-RU"/>
        </w:rPr>
        <w:t>Вилояти</w:t>
      </w:r>
      <w:proofErr w:type="spellEnd"/>
      <w:r w:rsidR="003D3219" w:rsidRPr="00E81E47">
        <w:rPr>
          <w:b/>
          <w:color w:val="000000" w:themeColor="text1"/>
          <w:sz w:val="30"/>
          <w:szCs w:val="30"/>
          <w:lang w:val="ru-RU"/>
        </w:rPr>
        <w:t xml:space="preserve"> </w:t>
      </w:r>
      <w:proofErr w:type="spellStart"/>
      <w:r w:rsidR="003D3219" w:rsidRPr="00E81E47">
        <w:rPr>
          <w:b/>
          <w:color w:val="000000" w:themeColor="text1"/>
          <w:sz w:val="30"/>
          <w:szCs w:val="30"/>
          <w:lang w:val="ru-RU"/>
        </w:rPr>
        <w:t>Мухтори</w:t>
      </w:r>
      <w:proofErr w:type="spellEnd"/>
      <w:proofErr w:type="gramStart"/>
      <w:r w:rsidR="003D3219" w:rsidRPr="00E81E47">
        <w:rPr>
          <w:b/>
          <w:color w:val="000000" w:themeColor="text1"/>
          <w:sz w:val="30"/>
          <w:szCs w:val="30"/>
          <w:lang w:val="ru-RU"/>
        </w:rPr>
        <w:t xml:space="preserve"> К</w:t>
      </w:r>
      <w:proofErr w:type="gramEnd"/>
      <w:r w:rsidR="003D3219" w:rsidRPr="00E81E47">
        <w:rPr>
          <w:b/>
          <w:color w:val="000000" w:themeColor="text1"/>
          <w:sz w:val="30"/>
          <w:szCs w:val="30"/>
          <w:lang w:val="ru-RU"/>
        </w:rPr>
        <w:t xml:space="preserve">ўҳистони </w:t>
      </w:r>
      <w:proofErr w:type="spellStart"/>
      <w:r w:rsidR="003D3219" w:rsidRPr="00E81E47">
        <w:rPr>
          <w:b/>
          <w:color w:val="000000" w:themeColor="text1"/>
          <w:sz w:val="30"/>
          <w:szCs w:val="30"/>
          <w:lang w:val="ru-RU"/>
        </w:rPr>
        <w:t>Бадахшон</w:t>
      </w:r>
      <w:proofErr w:type="spellEnd"/>
      <w:r w:rsidR="003D3219" w:rsidRPr="00E81E47">
        <w:rPr>
          <w:b/>
          <w:color w:val="000000" w:themeColor="text1"/>
          <w:sz w:val="30"/>
          <w:szCs w:val="30"/>
          <w:lang w:val="ru-RU"/>
        </w:rPr>
        <w:t xml:space="preserve">  </w:t>
      </w:r>
      <w:proofErr w:type="spellStart"/>
      <w:r w:rsidR="00731779" w:rsidRPr="00E81E47">
        <w:rPr>
          <w:b/>
          <w:color w:val="000000" w:themeColor="text1"/>
          <w:sz w:val="30"/>
          <w:szCs w:val="30"/>
          <w:lang w:val="ru-RU"/>
        </w:rPr>
        <w:t>давоми</w:t>
      </w:r>
      <w:proofErr w:type="spellEnd"/>
      <w:r w:rsidR="00731779" w:rsidRPr="00E81E47">
        <w:rPr>
          <w:b/>
          <w:color w:val="000000" w:themeColor="text1"/>
          <w:sz w:val="30"/>
          <w:szCs w:val="30"/>
          <w:lang w:val="ru-RU"/>
        </w:rPr>
        <w:t xml:space="preserve"> </w:t>
      </w:r>
      <w:r w:rsidR="003D3219" w:rsidRPr="00E81E47">
        <w:rPr>
          <w:b/>
          <w:color w:val="000000" w:themeColor="text1"/>
          <w:sz w:val="30"/>
          <w:szCs w:val="30"/>
          <w:lang w:val="ru-RU"/>
        </w:rPr>
        <w:t xml:space="preserve"> соли  2024</w:t>
      </w:r>
    </w:p>
    <w:p w:rsidR="003D3219" w:rsidRPr="00E81E47" w:rsidRDefault="003D3219" w:rsidP="003D3219">
      <w:pPr>
        <w:ind w:left="-851"/>
        <w:jc w:val="both"/>
        <w:rPr>
          <w:color w:val="000000"/>
          <w:sz w:val="30"/>
          <w:szCs w:val="30"/>
        </w:rPr>
      </w:pPr>
      <w:r w:rsidRPr="00E81E47">
        <w:rPr>
          <w:b/>
          <w:color w:val="000000"/>
          <w:sz w:val="30"/>
          <w:szCs w:val="30"/>
        </w:rPr>
        <w:t xml:space="preserve">                                                    </w:t>
      </w:r>
      <w:r w:rsidRPr="00E81E47">
        <w:rPr>
          <w:color w:val="000000"/>
          <w:sz w:val="30"/>
          <w:szCs w:val="30"/>
        </w:rPr>
        <w:t xml:space="preserve">    </w:t>
      </w:r>
      <w:r w:rsidRPr="00E81E47">
        <w:rPr>
          <w:sz w:val="30"/>
          <w:szCs w:val="30"/>
        </w:rPr>
        <w:t xml:space="preserve">                    </w:t>
      </w:r>
    </w:p>
    <w:p w:rsidR="003D3219" w:rsidRPr="00E81E47" w:rsidRDefault="003D3219" w:rsidP="003D3219">
      <w:pPr>
        <w:ind w:left="-1077"/>
        <w:jc w:val="both"/>
        <w:rPr>
          <w:sz w:val="30"/>
          <w:szCs w:val="30"/>
        </w:rPr>
      </w:pPr>
      <w:r w:rsidRPr="00E81E47">
        <w:rPr>
          <w:sz w:val="30"/>
          <w:szCs w:val="30"/>
        </w:rPr>
        <w:t xml:space="preserve">        </w:t>
      </w:r>
      <w:r w:rsidRPr="00E81E47">
        <w:rPr>
          <w:rFonts w:ascii="Times New Roman Tj" w:hAnsi="Times New Roman Tj"/>
          <w:sz w:val="30"/>
          <w:szCs w:val="30"/>
        </w:rPr>
        <w:t>Аз о</w:t>
      </w:r>
      <w:r w:rsidRPr="00E81E47">
        <w:rPr>
          <w:sz w:val="30"/>
          <w:szCs w:val="30"/>
        </w:rPr>
        <w:t>ғ</w:t>
      </w:r>
      <w:r w:rsidRPr="00E81E47">
        <w:rPr>
          <w:rFonts w:ascii="Times New Roman Tj" w:hAnsi="Times New Roman Tj" w:cs="Times New Roman Tj"/>
          <w:sz w:val="30"/>
          <w:szCs w:val="30"/>
        </w:rPr>
        <w:t>ози</w:t>
      </w:r>
      <w:r w:rsidRPr="00E81E47">
        <w:rPr>
          <w:rFonts w:ascii="Times New Roman Tj" w:hAnsi="Times New Roman Tj"/>
          <w:sz w:val="30"/>
          <w:szCs w:val="30"/>
        </w:rPr>
        <w:t xml:space="preserve"> соли </w:t>
      </w:r>
      <w:r w:rsidRPr="00E81E47">
        <w:rPr>
          <w:sz w:val="30"/>
          <w:szCs w:val="30"/>
        </w:rPr>
        <w:t>ҷ</w:t>
      </w:r>
      <w:r w:rsidRPr="00E81E47">
        <w:rPr>
          <w:rFonts w:ascii="Times New Roman Tj" w:hAnsi="Times New Roman Tj" w:cs="Times New Roman Tj"/>
          <w:sz w:val="30"/>
          <w:szCs w:val="30"/>
        </w:rPr>
        <w:t>ор</w:t>
      </w:r>
      <w:r w:rsidRPr="00E81E47">
        <w:rPr>
          <w:rFonts w:ascii="Times New Roman Tj" w:hAnsi="Times New Roman Tj"/>
          <w:sz w:val="30"/>
          <w:szCs w:val="30"/>
        </w:rPr>
        <w:t>ӣ  м</w:t>
      </w:r>
      <w:r w:rsidRPr="00E81E47">
        <w:rPr>
          <w:sz w:val="30"/>
          <w:szCs w:val="30"/>
        </w:rPr>
        <w:t>аъмурияти Идораи телевизион ва радиои Вилояти Мухтори Кўҳистони Бадахшон ҳамчун зерсохтори Кумитаи телевизион ва радиои назди Ҳукумати Ҷумҳурии Тоҷикистон фаъолияти соҳавиашро дар асоси паёмҳои ҳарсолаи Асосгузори сулҳу ваҳдати миллӣ -Пешвои миллат, Президенти Ҷумҳурии Тоҷикистон муҳтарам Эмомалӣ Раҳмон, қарорҳои Ҳукумати мамлакат, Кумитаи телевизион ва радиои назди Ҳукумати Ҷумҳурии Тоҷикистон, Мақомоти иҷроияи ҳокимияти давлатии Вилояти Мухтори Кўҳистони Бадахшон ва санаду меъёрҳои ҳуқуқии Ҷумҳурии Тоҷикистон ва Созмонҳои байналмилалие, ки Ҳукумати Ҷумҳурии Тоҷикистон онҳоро эътироф мекунад ба роҳ мондааст.</w:t>
      </w:r>
    </w:p>
    <w:p w:rsidR="003D3219" w:rsidRPr="00E81E47" w:rsidRDefault="003D3219" w:rsidP="003D3219">
      <w:pPr>
        <w:ind w:left="-1077"/>
        <w:jc w:val="both"/>
        <w:rPr>
          <w:sz w:val="30"/>
          <w:szCs w:val="30"/>
        </w:rPr>
      </w:pPr>
      <w:r w:rsidRPr="00E81E47">
        <w:rPr>
          <w:sz w:val="30"/>
          <w:szCs w:val="30"/>
        </w:rPr>
        <w:t xml:space="preserve">    Ин аст, ки ҳайати эҷодиву техникӣ кўшиш ба харҷ дода истодаанд, ки ҳадафҳои асосии Ҳукумати Ҷумҳурии Тоҷикистон оид ба ҳифзи арзишҳои миллӣ, баланд бардоштани сатҳи маънавиёти ҷомеаро ҳамаҷониба дастгирӣ ва тарғибу ташвиқ намояд. </w:t>
      </w:r>
    </w:p>
    <w:p w:rsidR="003D3219" w:rsidRPr="00E81E47" w:rsidRDefault="00157B36" w:rsidP="003D3219">
      <w:pPr>
        <w:ind w:left="-1077"/>
        <w:jc w:val="both"/>
        <w:rPr>
          <w:sz w:val="30"/>
          <w:szCs w:val="30"/>
        </w:rPr>
      </w:pPr>
      <w:r>
        <w:rPr>
          <w:sz w:val="30"/>
          <w:szCs w:val="30"/>
        </w:rPr>
        <w:t xml:space="preserve">    </w:t>
      </w:r>
      <w:r>
        <w:rPr>
          <w:sz w:val="30"/>
          <w:szCs w:val="30"/>
        </w:rPr>
        <w:tab/>
      </w:r>
      <w:r w:rsidR="003D3219" w:rsidRPr="00E81E47">
        <w:rPr>
          <w:sz w:val="30"/>
          <w:szCs w:val="30"/>
        </w:rPr>
        <w:t xml:space="preserve">Оиди амалӣ намудани нақша-чорабиниҳои Кумитаи телевизион ва радиои назди Ҳукумати Ҷумҳурии Тоҳикистон оид ба иҷрои нишондиҳандаҳои Паёми Асосгузори сулҳу ваҳдати миллӣ-Пешвои миллат, Президенти Ҷумҳурии Тоҷикистон муҳтарам Эмомалӣ Раҳмон ба Маҷлиси Олии мамлакат, “Дар бори </w:t>
      </w:r>
      <w:r w:rsidR="003D3219" w:rsidRPr="00E81E47">
        <w:rPr>
          <w:sz w:val="30"/>
          <w:szCs w:val="30"/>
        </w:rPr>
        <w:lastRenderedPageBreak/>
        <w:t xml:space="preserve">самтҳои асосии сиёсати дохилӣ ва хориҷии Ҷумҳурии Тоҷикистон” корҳои  зиёдеро  ба сомон расонид.        </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 xml:space="preserve">Маъмурияти Идораи телевизион ва радиои Вилояти Мухтори Кўҳистони Бадахшон дар доираи ироаи Паёми навбатии Пешвои миллат, Президенти Ҷумҳурии Тоҷикистон муҳтарам Эмомалӣ Раҳмон ба Маҷлиси Олӣ барномаҳои гуногунжанри радиотелевизиониро таҳия ва манзури шунавандагону тамошобинон гардонидааст. </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Вобаста ба Паёми Пешвои миллат муҳтарам Эмомалӣ Раҳмон, ки доир гардид, дар ҳамон рўз маросими тамошои дастаҷаъмона дар идораву муассисаҳо ва дигар коллективҳои меҳнатӣ наворбардорӣ шуда, пахши фаврии маводҳо тариқи телевизион ва дигар шабакаҳои ҷумҳуриявӣ таъмин  гардид.</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 xml:space="preserve">Дар рўзи тамошои ироаи Паёми навбатӣ зиёда аз 20  муассисаи маркази вилоят ба иловаи ин тамошои дастаҷамъона дар ноҳияҳои Шуғнону Дарвоз, Ванҷ, Ишкошиму Мурғоб, Роштқалъаву Рўшон ва шаҳри Хоруғ сабт ва таҳия гардида, инъикоси худро тавассути телевизиони вилоятӣ ва дигар шабакаҳои ҷумҳуриявӣ пайдо намуд.  </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Дар маҷмўъ зиёда аз 30 хабару гузориш дар рўзи нахустини ирои Паёми навбатӣ инъикоси худро тавассути радио ва телевизиони “Бадахшон” пайдо намуд. Дар ин рўз ҳамчунин андешаҳои сокинон ба таври алоҳида низ намоиш ва  шунавонида шуданд.</w:t>
      </w:r>
    </w:p>
    <w:p w:rsidR="003D3219" w:rsidRPr="00E81E47" w:rsidRDefault="003D3219" w:rsidP="003D3219">
      <w:pPr>
        <w:ind w:left="-1077"/>
        <w:jc w:val="both"/>
        <w:rPr>
          <w:sz w:val="30"/>
          <w:szCs w:val="30"/>
        </w:rPr>
      </w:pPr>
      <w:r w:rsidRPr="00E81E47">
        <w:rPr>
          <w:sz w:val="30"/>
          <w:szCs w:val="30"/>
        </w:rPr>
        <w:t xml:space="preserve">     Дар асоси нақшаи кории Идораи телевизион ва радиои Вилояти Мухтори Кўҳистони Бадахшон ҳамарўза хабару гузориш ва барномаҳои алоҳида тариқи радио ва телевизион шунавонида ва намоиш дода мешаванд.</w:t>
      </w:r>
    </w:p>
    <w:p w:rsidR="003D3219" w:rsidRPr="00E81E47" w:rsidRDefault="003D3219" w:rsidP="003D3219">
      <w:pPr>
        <w:ind w:left="-1077"/>
        <w:jc w:val="both"/>
        <w:rPr>
          <w:i/>
          <w:sz w:val="30"/>
          <w:szCs w:val="30"/>
        </w:rPr>
      </w:pPr>
      <w:r w:rsidRPr="00E81E47">
        <w:rPr>
          <w:i/>
          <w:sz w:val="30"/>
          <w:szCs w:val="30"/>
        </w:rPr>
        <w:t xml:space="preserve">    </w:t>
      </w:r>
      <w:r w:rsidRPr="00E81E47">
        <w:rPr>
          <w:sz w:val="30"/>
          <w:szCs w:val="30"/>
        </w:rPr>
        <w:t>Ба замми ин дар телевизиони «Бадахшон» барномаҳои махсус таҳти унвони «Аз Паём то Паём», “Таҳлил”, “Дар мавзўи рўз” манзури тамошобинон гардонида мешаванд, ки вобаста ба бандҳои дар Паём дарҷ гардида, маълумот манзур гардид</w:t>
      </w:r>
      <w:r w:rsidRPr="00E81E47">
        <w:rPr>
          <w:i/>
          <w:sz w:val="30"/>
          <w:szCs w:val="30"/>
        </w:rPr>
        <w:t>.</w:t>
      </w:r>
    </w:p>
    <w:p w:rsidR="003D3219" w:rsidRPr="00E81E47" w:rsidRDefault="003D3219" w:rsidP="003D3219">
      <w:pPr>
        <w:ind w:left="-1077"/>
        <w:jc w:val="both"/>
        <w:rPr>
          <w:sz w:val="30"/>
          <w:szCs w:val="30"/>
        </w:rPr>
      </w:pPr>
      <w:r w:rsidRPr="00E81E47">
        <w:rPr>
          <w:sz w:val="30"/>
          <w:szCs w:val="30"/>
        </w:rPr>
        <w:t xml:space="preserve">     Давоми ин муддат вобаста ба бандҳои Паёми Асосгузори сулҳу ваҳдати миллӣ-Пешвои миллат, Президенти Ҷумҳурии Тоҷикистон муҳтарам Эмомалӣ Раҳмон ба Маҷлиси Олии кишвар суҳбатҳои алоҳидаи телевизонӣ бо намояндагони масъули идораю муассисаҳо ва ташкилоту корхонаҳо таҳия ва пешниҳоди тамошобинони телевизиони «Бадахшон» гардонида шуда истодаанд.</w:t>
      </w:r>
    </w:p>
    <w:p w:rsidR="003D3219" w:rsidRPr="00E81E47" w:rsidRDefault="003D3219" w:rsidP="003D3219">
      <w:pPr>
        <w:ind w:left="-1077"/>
        <w:jc w:val="both"/>
        <w:rPr>
          <w:sz w:val="30"/>
          <w:szCs w:val="30"/>
        </w:rPr>
      </w:pPr>
      <w:r w:rsidRPr="00E81E47">
        <w:rPr>
          <w:sz w:val="30"/>
          <w:szCs w:val="30"/>
        </w:rPr>
        <w:t xml:space="preserve">     Ба замми  ин тариқи барномаи “Субҳи боми ҷаҳон” ҳамарўза иқтибосҳо аз Паёми Пешвои миллат ба Маҷлиси Олӣ пешкаши бинандагон гардида, дар баробари ин 175 иқтибос аз нуктаҳои муҳими Паём дар самтҳои гуногун  ҳамарўза инъикос шуда истодаанд.</w:t>
      </w:r>
    </w:p>
    <w:p w:rsidR="003D3219" w:rsidRPr="00E81E47" w:rsidRDefault="003D3219" w:rsidP="003D3219">
      <w:pPr>
        <w:ind w:left="-1077"/>
        <w:jc w:val="both"/>
        <w:rPr>
          <w:color w:val="FF0000"/>
          <w:sz w:val="30"/>
          <w:szCs w:val="30"/>
        </w:rPr>
      </w:pPr>
      <w:r w:rsidRPr="00E81E47">
        <w:rPr>
          <w:b/>
          <w:sz w:val="30"/>
          <w:szCs w:val="30"/>
        </w:rPr>
        <w:t xml:space="preserve">   </w:t>
      </w:r>
      <w:r w:rsidRPr="00E81E47">
        <w:rPr>
          <w:sz w:val="30"/>
          <w:szCs w:val="30"/>
        </w:rPr>
        <w:t xml:space="preserve">Ҷараёни корҳои тарғиботиву ташвиқотӣ ва вохўриҳо вобаста ба шарҳу тавзеҳи Паёми Асосгузори сулҳу ваҳдати миллӣ-Пешвои миллат, Президенти Ҷумҳурии Тоҷикистон муҳтарам Эмомалӣ Раҳмон ба Маҷлиси Олии кишвар дар идораву муассисаҳо бо сокинони шаҳру ноҳияҳои вилоят баргузор гардида, инъикоси пурраи худро тариқи телевизион ва радиои вилоят пайдо намуд.  </w:t>
      </w:r>
    </w:p>
    <w:p w:rsidR="003D3219" w:rsidRPr="00E81E47" w:rsidRDefault="003D3219" w:rsidP="003D3219">
      <w:pPr>
        <w:ind w:left="-1077"/>
        <w:jc w:val="both"/>
        <w:rPr>
          <w:sz w:val="30"/>
          <w:szCs w:val="30"/>
        </w:rPr>
      </w:pPr>
      <w:r w:rsidRPr="00E81E47">
        <w:rPr>
          <w:sz w:val="30"/>
          <w:szCs w:val="30"/>
        </w:rPr>
        <w:lastRenderedPageBreak/>
        <w:t xml:space="preserve">    Дар маҷмуъ то ба имрўз 201 хабару гузориши телевизионӣ, 43 суҳбати ихтисосӣ ва беш аз 50  андешаи сокинони шаҳру навоҳии вилоят, таҳия ва намоиш дода шуданд, ки дар муқоиса ба ҳамин давраи соли гузашта, беш аз 60 хабару гузориш ва 17 андеша зиёдтар таҳия гардид.  </w:t>
      </w:r>
    </w:p>
    <w:p w:rsidR="003D3219" w:rsidRPr="00E81E47" w:rsidRDefault="003D3219" w:rsidP="003D3219">
      <w:pPr>
        <w:ind w:left="-1077"/>
        <w:jc w:val="both"/>
        <w:rPr>
          <w:sz w:val="30"/>
          <w:szCs w:val="30"/>
        </w:rPr>
      </w:pPr>
      <w:r w:rsidRPr="00E81E47">
        <w:rPr>
          <w:sz w:val="30"/>
          <w:szCs w:val="30"/>
        </w:rPr>
        <w:t xml:space="preserve">    Дар асоси нақшаи кории Идораи телевизион ва радиои Вилояти Мухтори Кўҳистони Бадахшон то ҳануз ҳам  хабару гузориш ва шарҳи бандҳои Паёми навбатӣ ба Маҷлиси Олии кишвар барномаҳои алоҳида тариқи радио ва телевизион низ шунавонидаю намоиш дода мешаванд.  </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 xml:space="preserve">Тавассути радиои “Бадахшон” дар ин муддат 186 хабару гузориш, 20 гуфтори мустақим,55 мавзўъ тариқи барномаҳои “Нуқтаи назар”, “Андеша”, “Афкор”, “Мавзўъ”,“Дар ҳошияи Паём” оиди самтҳои гуногуни Паём таҳия ва пахш  гардид. </w:t>
      </w:r>
    </w:p>
    <w:p w:rsidR="003D3219" w:rsidRPr="00E81E47" w:rsidRDefault="003D3219" w:rsidP="003D3219">
      <w:pPr>
        <w:ind w:left="-1077"/>
        <w:jc w:val="both"/>
        <w:rPr>
          <w:sz w:val="30"/>
          <w:szCs w:val="30"/>
        </w:rPr>
      </w:pPr>
      <w:r w:rsidRPr="00E81E47">
        <w:rPr>
          <w:sz w:val="30"/>
          <w:szCs w:val="30"/>
        </w:rPr>
        <w:t xml:space="preserve">Аз рӯи таҳлили роҳбарияти Идораи телевизон ва радиои ВМКБ давоми соли 2024  баъди ироаи Паёми навби Президенти Ҷумҳурии Тоҷикистон ба Маҷлиси Олии мамлакат тавассути телевизион ва радиои вилоят  </w:t>
      </w:r>
      <w:r w:rsidRPr="00E81E47">
        <w:rPr>
          <w:sz w:val="30"/>
          <w:szCs w:val="30"/>
          <w:highlight w:val="yellow"/>
        </w:rPr>
        <w:t>387 хабару гузоришҳо, 98 барномаи  мукаммали радиотелевизионӣ, 93 андешаи алоҳидаи аҳолии вилоят 20 гуфтори мустақими радиоӣ ва 173 иқтибос аз суханони Пешвои миллат дар барномаҳои телевизионӣ мавриди пахш қарор дода шудааст.</w:t>
      </w:r>
      <w:r w:rsidRPr="00E81E47">
        <w:rPr>
          <w:sz w:val="30"/>
          <w:szCs w:val="30"/>
        </w:rPr>
        <w:t xml:space="preserve">  </w:t>
      </w:r>
    </w:p>
    <w:p w:rsidR="003D3219" w:rsidRPr="00E81E47" w:rsidRDefault="003D3219" w:rsidP="003D3219">
      <w:pPr>
        <w:ind w:left="-1077"/>
        <w:jc w:val="both"/>
        <w:rPr>
          <w:sz w:val="30"/>
          <w:szCs w:val="30"/>
        </w:rPr>
      </w:pPr>
      <w:r w:rsidRPr="00E81E47">
        <w:rPr>
          <w:sz w:val="30"/>
          <w:szCs w:val="30"/>
        </w:rPr>
        <w:t xml:space="preserve">      Диққати асосии кормандони Идораи телевизион ва радиои вилоят ба ташвиқу тарғиби ҳаматарафаи ҷараёни корҳои ободонию созандагӣ, рушди иқтисодиёту иҷтимоиёт, омодагӣ ба ҷашни 35-солагии Истиқлолияти давлатии Ҷумҳурии Тоҷикистон, саноаткунонӣ-ҳадафи чоруми миллии давлату ҳукумат ва соли 2025 “Соли ҳифзи пиряхҳо” равона гардида, то охири сол идома хоҳад кард.</w:t>
      </w:r>
    </w:p>
    <w:p w:rsidR="003D3219" w:rsidRPr="00E81E47" w:rsidRDefault="003D3219" w:rsidP="003D3219">
      <w:pPr>
        <w:ind w:left="-1077"/>
        <w:jc w:val="both"/>
        <w:rPr>
          <w:sz w:val="30"/>
          <w:szCs w:val="30"/>
        </w:rPr>
      </w:pPr>
      <w:r w:rsidRPr="00E81E47">
        <w:rPr>
          <w:sz w:val="30"/>
          <w:szCs w:val="30"/>
        </w:rPr>
        <w:t xml:space="preserve">    Оид ба иҷрои  дастуру супориши протоколие, ки дар  ҷаласаи ҷамъбасти соли 2023-ум ва нақшаи рушди соҳаҳои иқдисодиву иҷтимоии Бадахшон барои соли 2024 баён гардиданд, қайд намудан зарур аст, ки давоми соли 2024-ум Идораи телевизион ва радиои Вилояти Мухтори Кўҳистони Бадахшон оид ба анҷоми корҳои созандагиву бунёдкорӣ ба истиқболи ҷашни 35-солагии Истиқлоли давлатии Ҷумҳурии Тоҷикистон 40 гузориши телевизионӣ аз раванди сохтмони иншооти таъиноти гуногун, 28 гузориши радиоӣ,  60 барномаи телевизионӣ ва </w:t>
      </w:r>
      <w:r w:rsidRPr="00E81E47">
        <w:rPr>
          <w:sz w:val="30"/>
          <w:szCs w:val="30"/>
          <w:highlight w:val="yellow"/>
        </w:rPr>
        <w:t>дар маҷмӯъ  давоми соли 2024  дар раванди корҳои  созандагиву ободони 305</w:t>
      </w:r>
      <w:r w:rsidRPr="00E81E47">
        <w:rPr>
          <w:sz w:val="30"/>
          <w:szCs w:val="30"/>
        </w:rPr>
        <w:t xml:space="preserve"> хабару гузориш таҳия намудааст.</w:t>
      </w:r>
    </w:p>
    <w:p w:rsidR="003D3219" w:rsidRPr="00E81E47" w:rsidRDefault="003D3219" w:rsidP="003D3219">
      <w:pPr>
        <w:ind w:left="-1077"/>
        <w:jc w:val="both"/>
        <w:rPr>
          <w:sz w:val="30"/>
          <w:szCs w:val="30"/>
        </w:rPr>
      </w:pPr>
      <w:r w:rsidRPr="00E81E47">
        <w:rPr>
          <w:sz w:val="30"/>
          <w:szCs w:val="30"/>
        </w:rPr>
        <w:t xml:space="preserve">   Вобаста ба рафти ҷараёни корҳои сохтмонӣ дар Нерӯгоҳи барқи обии “Себзор” дар ноҳияи Роштқалъа  7 барномаи мукаммал таҳия ва намоиш дода шуда  давоми сол 39 гузориши телевизиониву 27 хабару гузориши радиоӣ манзури сомеон гардонда шудааст.</w:t>
      </w:r>
    </w:p>
    <w:p w:rsidR="003D3219" w:rsidRPr="00E81E47" w:rsidRDefault="003D3219" w:rsidP="003D3219">
      <w:pPr>
        <w:ind w:left="-1077"/>
        <w:jc w:val="both"/>
        <w:rPr>
          <w:sz w:val="30"/>
          <w:szCs w:val="30"/>
        </w:rPr>
      </w:pPr>
      <w:r w:rsidRPr="00E81E47">
        <w:rPr>
          <w:sz w:val="30"/>
          <w:szCs w:val="30"/>
        </w:rPr>
        <w:t xml:space="preserve">     Вобаста ба корҳои ободонию созандагӣ ва расидан ба ҳадафи муҳими стратегӣ саноатикунонии босуръати кишвар барномаи алоҳидаи «Созанда»  ва  “Иқтисод ва замон” ташкил гардида, тибқи ҷадвали пахши барномаҳо моҳе ду маротиба аз раванди корҳои бунёкорӣ дар шаҳру ноҳияҳои вилоят дар ҳаҷми аз 15 то 47 дақиқа   ва  аз 15 то 30 дақиқа  таҳия карда мешавад.</w:t>
      </w:r>
    </w:p>
    <w:p w:rsidR="003D3219" w:rsidRPr="00E81E47" w:rsidRDefault="003D3219" w:rsidP="003D3219">
      <w:pPr>
        <w:ind w:left="-1077"/>
        <w:jc w:val="both"/>
        <w:rPr>
          <w:sz w:val="30"/>
          <w:szCs w:val="30"/>
        </w:rPr>
      </w:pPr>
      <w:r w:rsidRPr="00E81E47">
        <w:rPr>
          <w:sz w:val="30"/>
          <w:szCs w:val="30"/>
        </w:rPr>
        <w:lastRenderedPageBreak/>
        <w:t xml:space="preserve">Саноатикунонӣ ҳамчун ҳадафи калидии Ҳукумати мамлакат ба ҳисоб рафта дар заминаи дастуру супоришҳои Роҳбарияти Кумитаи телевизион ва радиои назди Ҳукумати Ҷумҳурии Тоҷикистон ва Мақомоти иҷроияи ҳокимияти давлатии вилоят, амалишавии он  ба пешрафти истеҳсолот ва таъсиси корхонаҳои саноатӣ дар вилоят з диққати махсус дода шудааст дар  хабару гузоришҳо ва барномаҳои радиоиву телевизионӣ пайваста инъикос карда мешавад. </w:t>
      </w:r>
    </w:p>
    <w:p w:rsidR="003D3219" w:rsidRPr="00E81E47" w:rsidRDefault="003D3219" w:rsidP="003D3219">
      <w:pPr>
        <w:ind w:left="-1077" w:firstLine="1077"/>
        <w:jc w:val="both"/>
        <w:rPr>
          <w:sz w:val="30"/>
          <w:szCs w:val="30"/>
        </w:rPr>
      </w:pPr>
      <w:r w:rsidRPr="00E81E47">
        <w:rPr>
          <w:sz w:val="30"/>
          <w:szCs w:val="30"/>
        </w:rPr>
        <w:t xml:space="preserve">Бояд гуфт, ки дар заминаи ташрифи Асосгузори сулҳу ваҳдати миллӣ, Пешвои миллат Президенти Ҷумҳурии Тоҷикистон муҳтарам Эмомалӣ Раҳмон ба шаҳру ноҳияҳои вилоят аз санаи 12-ум то 14- октябр  беш аз 20 корхонаи саноати мавриди баҳрабардорӣ  қарор дода шуда аз фаъолияти  ҳамарӯзаи корхонаҳо гузоришҳои телевизиониву радиои ва барномаҳои нав таҳия гардиданд.  Аз ҷумла давоми се моҳи охири соли 2024   21 гузориш дар радио бо ҷалби 9  барнома ва 2 гуфтори мустақим, дар телевизиони «Бадахшон»  30 гузориш ва 11 барномаи телевизионӣ ва дар маҷмуъ  давоми соли равон  дар барномаҳои телевизионӣ 45 барномаи махсуси саноатикунонӣ дар Бадахшон,  31 барномаи мукуаммали радиоӣ,  72 гузориши телевизионӣ ва 43 хабару гузориши радиоӣ инъикоси ҳамаҷонибаи худро пайдо намуда татбиқшавии ин ҳадафи муҳим ва тарғиби ҳамаҷонибаи он ҳануз ҳам идома дорад.  </w:t>
      </w:r>
      <w:r w:rsidRPr="00E81E47">
        <w:rPr>
          <w:sz w:val="30"/>
          <w:szCs w:val="30"/>
          <w:highlight w:val="yellow"/>
        </w:rPr>
        <w:t>Дар маҷмуъ давоми соли 2024 дар мавриди расидан ба ҳадафи муҳими стратегии мамлакат “Саноатикунонии босуръати мамлакат” 76 барномаи телевизиониву радиоӣ, 115 хабару гузоришҳои радиоиву телевизионӣ ва аз ҷараёни ифтитоҳ то фаъолияти коргову корхонаҳои саноатӣ 49 лавҳаи телевизионӣ ҳамарӯза тибқи ҷадвали пахши барномаҳо  инъикоси худро пайдо намудааст, ки ин нишондод нисбати соли 2023 се  баробар зиёд мебошад.</w:t>
      </w:r>
      <w:r w:rsidRPr="00E81E47">
        <w:rPr>
          <w:sz w:val="30"/>
          <w:szCs w:val="30"/>
        </w:rPr>
        <w:t xml:space="preserve">   </w:t>
      </w:r>
    </w:p>
    <w:p w:rsidR="003D3219" w:rsidRPr="00E81E47" w:rsidRDefault="003D3219" w:rsidP="003D3219">
      <w:pPr>
        <w:ind w:left="-1077" w:firstLine="1077"/>
        <w:jc w:val="both"/>
        <w:rPr>
          <w:sz w:val="30"/>
          <w:szCs w:val="30"/>
        </w:rPr>
      </w:pPr>
    </w:p>
    <w:p w:rsidR="003D3219" w:rsidRPr="00E81E47" w:rsidRDefault="003D3219" w:rsidP="003D3219">
      <w:pPr>
        <w:ind w:left="-1077"/>
        <w:jc w:val="both"/>
        <w:rPr>
          <w:sz w:val="30"/>
          <w:szCs w:val="30"/>
        </w:rPr>
      </w:pPr>
      <w:r w:rsidRPr="00E81E47">
        <w:rPr>
          <w:sz w:val="30"/>
          <w:szCs w:val="30"/>
        </w:rPr>
        <w:t xml:space="preserve">     Давоми соли 2024 пайваста аз раванди бунёди роҳи аҳамияти байналмиллалидоштаи Ванҷ- даромадгоҳи Рушон хабару гузориш ва барномаву лавҳаҳои бунёдкорӣ пахш гардида,  тавассути  барномаи “Имрӯз ва фардо” ва “Дар мавзўи рўз” низ бо иштироки  мутахассисон ва масъулини соҳаи сохтмон сӯҳбатҳои алоҳида оиди ҷараёни корҳои ободонӣ дар шоҳроҳи байналмилалӣ ва дигар  иншооти  таъиноти гуногун таҳия ва  намоиш  дода  мешаванд. </w:t>
      </w:r>
      <w:r w:rsidRPr="00E81E47">
        <w:rPr>
          <w:sz w:val="30"/>
          <w:szCs w:val="30"/>
          <w:highlight w:val="yellow"/>
        </w:rPr>
        <w:t>Дар маҷмуъ то ба имрӯз  38 гузориши телевизионӣ, 5 филми раванди бунёди роҳи аҳамияти байналмиллалидошта манзури тамошобинон гардонда шудааст.</w:t>
      </w:r>
    </w:p>
    <w:p w:rsidR="003D3219" w:rsidRPr="00E81E47" w:rsidRDefault="003D3219" w:rsidP="003D3219">
      <w:pPr>
        <w:ind w:left="-1077"/>
        <w:jc w:val="both"/>
        <w:rPr>
          <w:sz w:val="30"/>
          <w:szCs w:val="30"/>
        </w:rPr>
      </w:pPr>
      <w:r w:rsidRPr="00E81E47">
        <w:rPr>
          <w:rFonts w:ascii="Tadjik" w:hAnsi="Tadjik"/>
          <w:sz w:val="30"/>
          <w:szCs w:val="30"/>
        </w:rPr>
        <w:t xml:space="preserve">Идораи телевизион ва радиои ВМКБ оид ба </w:t>
      </w:r>
      <w:r w:rsidR="002C1726">
        <w:rPr>
          <w:rFonts w:ascii="Tadjik" w:hAnsi="Tadjik"/>
          <w:sz w:val="30"/>
          <w:szCs w:val="30"/>
        </w:rPr>
        <w:t>а</w:t>
      </w:r>
      <w:r w:rsidRPr="00E81E47">
        <w:rPr>
          <w:rFonts w:ascii="Tadjik" w:hAnsi="Tadjik"/>
          <w:sz w:val="30"/>
          <w:szCs w:val="30"/>
        </w:rPr>
        <w:t xml:space="preserve">малисозии Стратегияи давлатии мущовимат ба коррупсия дар Ьумыурии Тоьикистон барои давраи то соли 2030, барои марыилаи якум (солыои 2021-2025), ки бо ФаромониПрезиденти Ьумыурии Тоьикистон аз 03.08.21, №222 тасдищ гардидааст, инчунин нащшаи амалигардонии Стратегияи мазкур давоми соли 2024 тибщи нащша-чорабинии Кумитаи телевизион ва радиои назди Ыукумати Ьумыурии Тоьикистон ва нащша-чорабиниыои  дохили идорав= корыои назаррасро  ба сомон расондааст. Вобаста ба иьрои талаботи ин банди нащша-чорабинии Идораи телевизион ва радиои ВМКБ давоми соли </w:t>
      </w:r>
      <w:r w:rsidRPr="00E81E47">
        <w:rPr>
          <w:rFonts w:ascii="Tadjik" w:hAnsi="Tadjik"/>
          <w:sz w:val="30"/>
          <w:szCs w:val="30"/>
        </w:rPr>
        <w:lastRenderedPageBreak/>
        <w:t>равон</w:t>
      </w:r>
      <w:r w:rsidRPr="00E81E47">
        <w:rPr>
          <w:sz w:val="30"/>
          <w:szCs w:val="30"/>
        </w:rPr>
        <w:t xml:space="preserve"> беш аз 109 хабару гузориш ,  48 барнома   тариқи телевизион ва радио намоиш ва шунавонида шуда  ҳамчунин   лавҳаҳои  телевизионӣ ба таври доимӣ   намоиш дода мешаванд.  </w:t>
      </w:r>
    </w:p>
    <w:p w:rsidR="003D3219" w:rsidRPr="00E81E47" w:rsidRDefault="003D3219" w:rsidP="003D3219">
      <w:pPr>
        <w:ind w:left="-1077"/>
        <w:jc w:val="both"/>
        <w:rPr>
          <w:sz w:val="30"/>
          <w:szCs w:val="30"/>
        </w:rPr>
      </w:pPr>
      <w:r w:rsidRPr="00E81E47">
        <w:rPr>
          <w:sz w:val="30"/>
          <w:szCs w:val="30"/>
        </w:rPr>
        <w:t xml:space="preserve">     Амалишавии ду қонуни асосии давлат Қонун “Дар бораи масъулият дар тарбияи кӯдак” ва “Дар бораи танзими анъана ва ҷашну маросимҳо” зери таваҷҷуҳи махсуси роҳбарияти Идораи телевизион ва радиои ВМКБ қарор дошта ҷиҳати амалишавии бандҳои қонунҳои амалкунандаи давлат тадбирандеши карда шудааст. Давоми соли 2024 дар ин бора сўҳбату вохўриҳои намояндагони Мақомоти иҷроияи  ҳокимияти давлатии вилоят ва шаҳру ноҳияҳо,  мақомоти ҳифзи ҳуқуқ бо сокинони маҳаллаҳои шаҳри Хоруғ, ноҳияҳои Шуғнону Рўшон, Ванҷу Дарвоз, Ишкошиму Роштқалъа ва ноҳияи Мурғоб оиди иҷрои талаботи қонунҳои Ҷумҳурии Тоҷикистон “Дар бораи масъулият дар  тарбияи  кӯдак”, “Дар  бораи  танзими анъана ва ҷашну маросим дар Ҷумҳурии Тоҷикистон”, инчунин пешгирӣ аз раванди тундгароӣ, терроризму экстремизм, эълон гардидани соли 2024» “Соли маърифати ҳуқуқӣ» ва дар ҳошияи мулоқоти Асосгузори сулҳу  ваҳдати миллӣ-Пешвои миллат,  муҳтарам Эмомалӣ Раҳмон корҳои тарғиботиву ташвиқотӣ ба роҳ монда  шудааст. </w:t>
      </w:r>
    </w:p>
    <w:p w:rsidR="003D3219" w:rsidRPr="00E81E47" w:rsidRDefault="003D3219" w:rsidP="003D3219">
      <w:pPr>
        <w:ind w:left="-1077"/>
        <w:jc w:val="both"/>
        <w:rPr>
          <w:sz w:val="30"/>
          <w:szCs w:val="30"/>
        </w:rPr>
      </w:pPr>
      <w:r w:rsidRPr="00E81E47">
        <w:rPr>
          <w:sz w:val="30"/>
          <w:szCs w:val="30"/>
        </w:rPr>
        <w:t xml:space="preserve">   Дар давоми соли ҷорӣ 72 хабару гузориши ва 42-сӯҳбатҳои ихтисосии телевизионӣ  таҳия ва намоиш дода шуданд. Дар давраи ҳисоботӣ тариқи радиои “Бадахшон” низ 41 хабару гузориш , 17 –гуфтори радиои  ва 11-пахши мустақим пахш гардидааст.</w:t>
      </w:r>
    </w:p>
    <w:p w:rsidR="003D3219" w:rsidRPr="00E81E47" w:rsidRDefault="003D3219" w:rsidP="003D3219">
      <w:pPr>
        <w:ind w:left="-1077"/>
        <w:jc w:val="both"/>
        <w:rPr>
          <w:color w:val="050505"/>
          <w:sz w:val="30"/>
          <w:szCs w:val="30"/>
          <w:shd w:val="clear" w:color="auto" w:fill="FFFFFF"/>
        </w:rPr>
      </w:pPr>
      <w:r w:rsidRPr="00E81E47">
        <w:rPr>
          <w:sz w:val="30"/>
          <w:szCs w:val="30"/>
        </w:rPr>
        <w:t xml:space="preserve">   Аз санаи 10-уми март алакай дар барномаи “Таҳлил”суҳбати ихтисосӣ бо иштирокчиёти мулоқот  мудирони шуъбаи рушди иҷтимои ва робита бо ҷомеаи дастгоҳи раиси ВМКБ ва бахши дин, танзими анъана ва ҷашну маросимҳо таҳия гардида вобаста ба нуқтаҳои муҳими мулоқот ва дастуру супоришҳои Сарвари давлат маълумоти муфассал манзури тамошобинони телевизиони “Бадахшон”гардонда шуд. Дар маҷмуъ дар худи барномаи “Таҳлил” олимону коршиносон, донишмандони маъруфи ВМКБ  ва мутахасисони соҳа иштирок намуда андешаҳои худро вобаста ба  пешгирии хурофотпарастию зиёдаравӣ, амалишавии қонунҳои Ҷумҳурии Тоҷикистон “Дар бораи масъулият дар таълиму тарбияи кудак” ва “Танзими анъана ва ҷашну маросимҳо”, шомилшавии ҷавонон ба ҳизбу ҳаркатҳои тундрав, гаравиши насли ҷавон ба тероризму экстремизм ва  умуман амалкарди  баъзе аз ҷавонони ноогоҳ низ дар мулоқот аз ҷониби Сарвари давлат садо дода будаанд, андешаронӣ карда шуд. Ҳамчунин доир ба </w:t>
      </w:r>
      <w:r w:rsidRPr="00E81E47">
        <w:rPr>
          <w:color w:val="050505"/>
          <w:sz w:val="30"/>
          <w:szCs w:val="30"/>
          <w:shd w:val="clear" w:color="auto" w:fill="FFFFFF"/>
        </w:rPr>
        <w:t xml:space="preserve"> дастурҳои раҳнамунсози Пешвои миллат муҳтарам Эмомалӣ Раҳмон оид ба анҷом додани хайру саховат, дастгирии оилаҳои камбизоат, ятимону бепарасторон, сарфаю сариштакорӣ ва танзими маъракаву маросимҳо муайян ва баррасӣ карда шуд. </w:t>
      </w:r>
    </w:p>
    <w:p w:rsidR="003D3219" w:rsidRPr="00E81E47" w:rsidRDefault="003D3219" w:rsidP="003D3219">
      <w:pPr>
        <w:ind w:left="-1077"/>
        <w:jc w:val="both"/>
        <w:rPr>
          <w:color w:val="050505"/>
          <w:sz w:val="30"/>
          <w:szCs w:val="30"/>
          <w:shd w:val="clear" w:color="auto" w:fill="FFFFFF"/>
        </w:rPr>
      </w:pPr>
      <w:r w:rsidRPr="00E81E47">
        <w:rPr>
          <w:sz w:val="30"/>
          <w:szCs w:val="30"/>
        </w:rPr>
        <w:t xml:space="preserve">         Вобаста ба мулоқоти Асосгузори сулҳу ваҳдати миллӣ-Пешвои миллат, Президенти Ҷумҳурии Тоҷикистон муҳтарам Эмомалӣ Раҳмон бо ходимони дин </w:t>
      </w:r>
      <w:r w:rsidRPr="00E81E47">
        <w:rPr>
          <w:color w:val="050505"/>
          <w:sz w:val="30"/>
          <w:szCs w:val="30"/>
          <w:shd w:val="clear" w:color="auto" w:fill="FFFFFF"/>
        </w:rPr>
        <w:t xml:space="preserve">тавассути барномаи “Ахбор” 80 гузориши телевизионӣ ва дар барномаи “Субҳи </w:t>
      </w:r>
      <w:r w:rsidRPr="00E81E47">
        <w:rPr>
          <w:color w:val="050505"/>
          <w:sz w:val="30"/>
          <w:szCs w:val="30"/>
          <w:shd w:val="clear" w:color="auto" w:fill="FFFFFF"/>
        </w:rPr>
        <w:lastRenderedPageBreak/>
        <w:t>Боми ҷаҳон” шарҳу бахшҳои алоҳида дар ҳаҷми то 10 дақиқа бо иштироки коршиносону масъулон инъикос гардид. Инчунин бахшҳои алоҳида низ дар мавриди пешгирии хурофтпарастиву тарғиби либоси миллӣ инъикоси худро пайдо намудааст.</w:t>
      </w:r>
    </w:p>
    <w:p w:rsidR="003D3219" w:rsidRPr="00E81E47" w:rsidRDefault="003D3219" w:rsidP="003D3219">
      <w:pPr>
        <w:ind w:left="-1077"/>
        <w:jc w:val="both"/>
        <w:rPr>
          <w:sz w:val="30"/>
          <w:szCs w:val="30"/>
        </w:rPr>
      </w:pPr>
      <w:r w:rsidRPr="00E81E47">
        <w:rPr>
          <w:sz w:val="30"/>
          <w:szCs w:val="30"/>
        </w:rPr>
        <w:t xml:space="preserve">       </w:t>
      </w:r>
      <w:r w:rsidRPr="00E81E47">
        <w:rPr>
          <w:color w:val="050505"/>
          <w:sz w:val="30"/>
          <w:szCs w:val="30"/>
          <w:shd w:val="clear" w:color="auto" w:fill="FFFFFF"/>
        </w:rPr>
        <w:t xml:space="preserve">Дар радиои “Бадахшон”  низ дар доираи иҷрои дастуру супоришҳои Пешвои миллат Президенти Ҷумҳурии Тоҷикистон муҳтарам Эмомалӣ Раҳмон  корҳои тарғиботиву ташвиқоти хуб ба роҳ монда шуда хабару гузоришҳо ва барномаву гуфторҳо,   ҳамчунин мизҳои мудаввар  таҳия гардиданд ва аз руи ҷадвали барномаҳо пахш карда шудаанд. Дар маҷмуъ тавассути радиои “Бадахшон”   11 хабар ва 119  гузориш,  барномаи муаллифӣ  13 адад ва 5 гуфтори  мустақим ба роҳ монда шуд. </w:t>
      </w:r>
    </w:p>
    <w:p w:rsidR="003D3219" w:rsidRPr="00E81E47" w:rsidRDefault="003D3219" w:rsidP="003D3219">
      <w:pPr>
        <w:ind w:left="-1077"/>
        <w:jc w:val="both"/>
        <w:rPr>
          <w:sz w:val="30"/>
          <w:szCs w:val="30"/>
        </w:rPr>
      </w:pPr>
      <w:r w:rsidRPr="00E81E47">
        <w:rPr>
          <w:sz w:val="30"/>
          <w:szCs w:val="30"/>
        </w:rPr>
        <w:t xml:space="preserve">      Оиди масъалаи терроризм ва экстремизм тариқи телевизиони  “Бадахшон” 13 барнома 37 гузориш ва аз ҷараёни вохӯриву мулоқотҳои намояндагони Мақомоти иҷроияи ҳокимияти давлатии вилоят, сохторҳои ҳифзи ҳуқуқ бо сокинони шаҳри Хоруғ, ноҳияҳои Ванҷу Мурғоб, Ишкошиму Шуғнон таҳия ва намоиш дода шуданд.</w:t>
      </w:r>
    </w:p>
    <w:p w:rsidR="003D3219" w:rsidRPr="00E81E47" w:rsidRDefault="003D3219" w:rsidP="003D3219">
      <w:pPr>
        <w:ind w:left="-1077"/>
        <w:jc w:val="both"/>
        <w:rPr>
          <w:sz w:val="30"/>
          <w:szCs w:val="30"/>
        </w:rPr>
      </w:pPr>
      <w:r w:rsidRPr="00E81E47">
        <w:rPr>
          <w:sz w:val="30"/>
          <w:szCs w:val="30"/>
        </w:rPr>
        <w:t xml:space="preserve">     Тариқи радиои маҳаллӣ 49 хабару гузориш, 14 барнома, 8 пахши мустақим дар  соли равон шунавонида шудааст.</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rPr>
        <w:tab/>
        <w:t xml:space="preserve">      Дар робита б</w:t>
      </w:r>
      <w:r w:rsidR="002C1726">
        <w:rPr>
          <w:sz w:val="30"/>
          <w:szCs w:val="30"/>
        </w:rPr>
        <w:t>а</w:t>
      </w:r>
      <w:r w:rsidRPr="00E81E47">
        <w:rPr>
          <w:sz w:val="30"/>
          <w:szCs w:val="30"/>
        </w:rPr>
        <w:t xml:space="preserve"> инъикоси эълон гардидани соли “Маърифати ҳуқуқӣ” ва ҷамъбасти “Соли маърифати ҳуқуқӣ”  тавассути барномаи “Дар мавзӯи рӯз”, “Инсон ва қонун”, “Имрӯз ва фардо” 29 барномаи телевизионӣ, 33 хабару гузориш инъикос гардида, тавассути радиои дар ин муддат 24 гуфтори радиоӣ, 7 пахши мустақим ва 36 хабару гузориш таҳия гардид.</w:t>
      </w:r>
    </w:p>
    <w:p w:rsidR="003D3219" w:rsidRPr="00E81E47" w:rsidRDefault="003D3219" w:rsidP="003D3219">
      <w:pPr>
        <w:ind w:left="-1077"/>
        <w:jc w:val="both"/>
        <w:rPr>
          <w:sz w:val="30"/>
          <w:szCs w:val="30"/>
        </w:rPr>
      </w:pPr>
      <w:r w:rsidRPr="00E81E47">
        <w:rPr>
          <w:color w:val="FF0000"/>
          <w:sz w:val="30"/>
          <w:szCs w:val="30"/>
        </w:rPr>
        <w:t xml:space="preserve">        </w:t>
      </w:r>
      <w:r w:rsidRPr="00E81E47">
        <w:rPr>
          <w:sz w:val="30"/>
          <w:szCs w:val="30"/>
        </w:rPr>
        <w:t xml:space="preserve">Дар ҳамкорӣ бо Сарраёсати ҳифзи муҳити зисти вилоят ва Мақомоти иҷроияи ҳокимияти давлатии ВМКБ рафти корҳои фаҳмондадиҳӣ ва тарғиботиву ташвиқотӣ оиди тозагии муҳити зист, “Аксияҳои соҳили тоза”, маъракаи ободониву кабудзоркунӣ ҳамарўза намоиш дода шуда истодаанд. </w:t>
      </w:r>
    </w:p>
    <w:p w:rsidR="003D3219" w:rsidRPr="00E81E47" w:rsidRDefault="003D3219" w:rsidP="003D3219">
      <w:pPr>
        <w:ind w:left="-1077"/>
        <w:jc w:val="both"/>
        <w:rPr>
          <w:sz w:val="30"/>
          <w:szCs w:val="30"/>
        </w:rPr>
      </w:pPr>
      <w:r w:rsidRPr="00E81E47">
        <w:rPr>
          <w:sz w:val="30"/>
          <w:szCs w:val="30"/>
        </w:rPr>
        <w:t xml:space="preserve">        Тибқи ҷадвали барномаҳои Идораи телевизиони Вилояти Мухтори Кўҳистони Бадахшон моҳе ду маротиба барномаҳои телевизинии “Нидои табиат”, “Ҳайвоноти нодири Тоҷикистон”,“Маслиҳати муфид”, ки дар он оиди растаниҳои шифобахши ҳудуди Тоҷикистон бахшҳо омода гардида, манзури тамошобинон гардонида мешаванд.</w:t>
      </w:r>
    </w:p>
    <w:p w:rsidR="003D3219" w:rsidRPr="00E81E47" w:rsidRDefault="003D3219" w:rsidP="003D3219">
      <w:pPr>
        <w:ind w:left="-1077"/>
        <w:jc w:val="both"/>
        <w:rPr>
          <w:sz w:val="30"/>
          <w:szCs w:val="30"/>
        </w:rPr>
      </w:pPr>
      <w:r w:rsidRPr="00E81E47">
        <w:rPr>
          <w:sz w:val="30"/>
          <w:szCs w:val="30"/>
        </w:rPr>
        <w:t xml:space="preserve">          Вобаста ба  масъалаи обу иқлим қайд кардан ба маврид аст, ки зарфи соли равон 39 барнома 35 гузориш, 22 лавҳаи телевизонӣ, 97 хабару гузориши радиои, 35 гуфтор, 17 пахши мустақим инъикос гардид.</w:t>
      </w:r>
    </w:p>
    <w:p w:rsidR="003D3219" w:rsidRPr="00E81E47" w:rsidRDefault="003D3219" w:rsidP="003D3219">
      <w:pPr>
        <w:ind w:left="-1077"/>
        <w:jc w:val="both"/>
        <w:rPr>
          <w:sz w:val="30"/>
          <w:szCs w:val="30"/>
        </w:rPr>
      </w:pPr>
      <w:r w:rsidRPr="00E81E47">
        <w:rPr>
          <w:sz w:val="30"/>
          <w:szCs w:val="30"/>
        </w:rPr>
        <w:t xml:space="preserve">    Дар давоми  соли 2024 дигар масъалаҳои муҳими хоҷагии халқи Бадахшон низ дар мадди назари кормандони Идораи телевизион ва радиои вилоят қарор дошта, таҷлили “Рўзи Қувваҳои муссалаҳи Ҷумҳурии Тоҷикистон”, “Рўзи матбуоти тоҷик”, “Рўзи модар”, “Рўзи даъватшаванда”, 30  солагии “Қўшунҳои сарҳадӣ” маводҳои гуногунжанр таҳия ва инъикоси васеи худро пайдо карданд.</w:t>
      </w:r>
    </w:p>
    <w:p w:rsidR="003D3219" w:rsidRPr="00E81E47" w:rsidRDefault="003D3219" w:rsidP="003D3219">
      <w:pPr>
        <w:ind w:left="-1077"/>
        <w:jc w:val="both"/>
        <w:rPr>
          <w:sz w:val="30"/>
          <w:szCs w:val="30"/>
        </w:rPr>
      </w:pPr>
      <w:r w:rsidRPr="00E81E47">
        <w:rPr>
          <w:sz w:val="30"/>
          <w:szCs w:val="30"/>
        </w:rPr>
        <w:t xml:space="preserve">    Масъалаи тарбияи ҳарбӣ-ватандўстӣ аз мавзўъҳои муҳими ҷомеаи имрўза ба ҳисоб рафта, вобаста ба Рўзи Артиши миллӣ тавассути телевизиони “Бадахшон” </w:t>
      </w:r>
      <w:r w:rsidRPr="00E81E47">
        <w:rPr>
          <w:sz w:val="30"/>
          <w:szCs w:val="30"/>
        </w:rPr>
        <w:lastRenderedPageBreak/>
        <w:t>44 хабару гузориш, 49 бахш тариқи “Субҳи боми ҷаҳон”, 17 лавҳа ва 12 барномаи телевизионӣ таҳия ва намоиш дода шуданд.</w:t>
      </w:r>
    </w:p>
    <w:p w:rsidR="003D3219" w:rsidRPr="00E81E47" w:rsidRDefault="003D3219" w:rsidP="003D3219">
      <w:pPr>
        <w:ind w:left="-1077"/>
        <w:jc w:val="both"/>
        <w:rPr>
          <w:sz w:val="30"/>
          <w:szCs w:val="30"/>
        </w:rPr>
      </w:pPr>
      <w:r w:rsidRPr="00E81E47">
        <w:rPr>
          <w:sz w:val="30"/>
          <w:szCs w:val="30"/>
        </w:rPr>
        <w:t xml:space="preserve">   Ба воситаи радиои Бадахшон 70 хабару гузориш, 15 барнома, 9 гуфтори мустақим, 4 лавҳа ба муддати 3 соат радиокомпозитсияи идона шунавонида шуд.</w:t>
      </w:r>
    </w:p>
    <w:p w:rsidR="003D3219" w:rsidRPr="00E81E47" w:rsidRDefault="003D3219" w:rsidP="003D3219">
      <w:pPr>
        <w:ind w:left="-1077"/>
        <w:jc w:val="both"/>
        <w:rPr>
          <w:sz w:val="30"/>
          <w:szCs w:val="30"/>
        </w:rPr>
      </w:pPr>
      <w:r w:rsidRPr="00E81E47">
        <w:rPr>
          <w:sz w:val="30"/>
          <w:szCs w:val="30"/>
        </w:rPr>
        <w:t xml:space="preserve">   Вобаста ба таҷлили “Рўзи модар” 74 хабару гузориш, 21 лавҳа, 49 бахш аз муассисаҳои то мактабии шаҳру ноҳияҳои вилоят, муассисаҳои дигари соҳаи маорифу тандурустӣ ва фарҳанг омода ва пахш гардиданд.</w:t>
      </w:r>
    </w:p>
    <w:p w:rsidR="003D3219" w:rsidRPr="00E81E47" w:rsidRDefault="003D3219" w:rsidP="003D3219">
      <w:pPr>
        <w:ind w:left="-1077"/>
        <w:jc w:val="both"/>
        <w:rPr>
          <w:sz w:val="30"/>
          <w:szCs w:val="30"/>
        </w:rPr>
      </w:pPr>
      <w:r w:rsidRPr="00E81E47">
        <w:rPr>
          <w:sz w:val="30"/>
          <w:szCs w:val="30"/>
        </w:rPr>
        <w:t xml:space="preserve">    Доир ба “Рўзи модар” ба воситаи радио бошад 48 хабару гузориш, инчунин барномаҳои “Зан ва ҷомеа”,“Бонувон”, “Заврақи  меҳр”, “Мавзўъ” 14 барнома, 7 гуфтори мустақим, 6 лавҳаи радиоӣ ва ба муддати 3 соат радиокомпозитсияи адабӣ-мусиқӣ бахшида ба “Рўзи модар” шунавонида шуданд.</w:t>
      </w:r>
    </w:p>
    <w:p w:rsidR="003D3219" w:rsidRPr="00E81E47" w:rsidRDefault="003D3219" w:rsidP="003D3219">
      <w:pPr>
        <w:ind w:left="-1077"/>
        <w:jc w:val="both"/>
        <w:rPr>
          <w:sz w:val="30"/>
          <w:szCs w:val="30"/>
        </w:rPr>
      </w:pPr>
      <w:r w:rsidRPr="00E81E47">
        <w:rPr>
          <w:sz w:val="30"/>
          <w:szCs w:val="30"/>
        </w:rPr>
        <w:t xml:space="preserve">   Дар доираи ҷашни Наврўзи байналмилалӣ хабару гузоришҳои телевизионӣ оиди рафти ҳашарҳои умумивилоятӣ ва конфренсияҳои илмӣ дар Донишгоҳи давлатии шаҳри Хоруғ ва Академияи миллии илмҳои Ҷумҳурии Тоҷикистон дар Вилояти Мухтори Кўҳистони Бадахшон, ҷаласаи Кумитаи тадорукотии вилоят, аксияи соҳили тоза, гузоришҳои варзишӣ аз рафти мусобиқаҳои наврўзӣ таҳия гардид.</w:t>
      </w:r>
    </w:p>
    <w:p w:rsidR="003D3219" w:rsidRPr="00E81E47" w:rsidRDefault="003D3219" w:rsidP="003D3219">
      <w:pPr>
        <w:ind w:left="-1077"/>
        <w:jc w:val="both"/>
        <w:rPr>
          <w:sz w:val="30"/>
          <w:szCs w:val="30"/>
        </w:rPr>
      </w:pPr>
      <w:r w:rsidRPr="00E81E47">
        <w:rPr>
          <w:sz w:val="30"/>
          <w:szCs w:val="30"/>
        </w:rPr>
        <w:t xml:space="preserve">   Истиқболи ин ҷашни мардумӣ дар китобхонаҳои вилоят, Коллеҷи тиббӣ, ярмарка-фурўши маҳсулоти кишоварзӣ 122 хабару гузориш, 41 барнома, 67 лавҳаи телевизионӣ аз рафти баргузории ин ҷашн 52 бахши алоҳида тавассути барномаи “Субҳи боми ҷаҳон” тариқи телевизиони «Бадахшон»  омода ва пахш гардиданд, ки нисбати ҳамин давраи соли 2023-юм 23 хабару гузориш, 34 барнома ва 42 лавҳаи телевизионӣ зиёд аст.</w:t>
      </w:r>
    </w:p>
    <w:p w:rsidR="003D3219" w:rsidRPr="00E81E47" w:rsidRDefault="003D3219" w:rsidP="003D3219">
      <w:pPr>
        <w:ind w:left="-1077"/>
        <w:jc w:val="both"/>
        <w:rPr>
          <w:sz w:val="30"/>
          <w:szCs w:val="30"/>
        </w:rPr>
      </w:pPr>
      <w:r w:rsidRPr="00E81E47">
        <w:rPr>
          <w:sz w:val="30"/>
          <w:szCs w:val="30"/>
        </w:rPr>
        <w:t xml:space="preserve">    Инчунин барномаҳои алоҳида таҳти унвони «Шогуни баҳор»,“Наврўзи Бартанг” ва сўҳбатҳои ихтисосӣ дар мавзўъи «Наврўз-мероси таърихию фарҳангӣ”,«Наврўз ҷаҳонӣ шуд» ва дигар таърихшиносону олимони вилоят оиди рамзи «Наврўзӣ» намоиш дода шуданд.</w:t>
      </w:r>
    </w:p>
    <w:p w:rsidR="003D3219" w:rsidRPr="00E81E47" w:rsidRDefault="003D3219" w:rsidP="003D3219">
      <w:pPr>
        <w:ind w:left="-1077"/>
        <w:jc w:val="both"/>
        <w:rPr>
          <w:sz w:val="30"/>
          <w:szCs w:val="30"/>
        </w:rPr>
      </w:pPr>
      <w:r w:rsidRPr="00E81E47">
        <w:rPr>
          <w:sz w:val="30"/>
          <w:szCs w:val="30"/>
        </w:rPr>
        <w:t xml:space="preserve">    Ҳамчунин намоиши барномаҳои фарҳангии  идона аз шаҳри Хоруғ ва ноҳияҳои Дарвозу Ванҷ, Рўшону Шуғнон, Роштқалъа, Мурғобу Ишкошим вобаста ба ин ҷашни ҷаҳонӣ таҳия ва пешниҳоди тамошобинон гардид.</w:t>
      </w:r>
    </w:p>
    <w:p w:rsidR="003D3219" w:rsidRPr="00E81E47" w:rsidRDefault="003D3219" w:rsidP="003D3219">
      <w:pPr>
        <w:ind w:left="-1077"/>
        <w:jc w:val="both"/>
        <w:rPr>
          <w:sz w:val="30"/>
          <w:szCs w:val="30"/>
        </w:rPr>
      </w:pPr>
      <w:r w:rsidRPr="00E81E47">
        <w:rPr>
          <w:sz w:val="30"/>
          <w:szCs w:val="30"/>
        </w:rPr>
        <w:t xml:space="preserve">      Тариқи радиои «Бадахшон» 8 лавҳаи радиоӣ, 11 барномаи гуногунжанр, 4 пахши мустақим, 78 хабару гузориш, 10 барномаи калонҳаҷм ва 10 радиокомпозитсияи адабӣ-мусиқӣ таҳия гардида, аз 21-ум то 26-уми марти соли равон ҳамарўза ба муддати то якуним соат шунавонида шуданд.</w:t>
      </w:r>
    </w:p>
    <w:p w:rsidR="003D3219" w:rsidRPr="00E81E47" w:rsidRDefault="003D3219" w:rsidP="003D3219">
      <w:pPr>
        <w:ind w:left="-1077"/>
        <w:jc w:val="both"/>
        <w:rPr>
          <w:sz w:val="30"/>
          <w:szCs w:val="30"/>
        </w:rPr>
      </w:pPr>
      <w:r w:rsidRPr="00E81E47">
        <w:rPr>
          <w:sz w:val="30"/>
          <w:szCs w:val="30"/>
          <w:highlight w:val="yellow"/>
        </w:rPr>
        <w:t>Дар маҷмуъ дар ҳошияи таҷлили ҷашнҳои дар боло зикр гардида дар маҷмуъ  562 хабару гузориш ва 98 барномаи гуногунжанр таҳия ва манзури тамошобинон гардонда шуд.</w:t>
      </w:r>
      <w:r w:rsidRPr="00E81E47">
        <w:rPr>
          <w:sz w:val="30"/>
          <w:szCs w:val="30"/>
        </w:rPr>
        <w:t xml:space="preserve"> </w:t>
      </w:r>
    </w:p>
    <w:p w:rsidR="003D3219" w:rsidRPr="00E81E47" w:rsidRDefault="003D3219" w:rsidP="003D3219">
      <w:pPr>
        <w:ind w:left="-1077"/>
        <w:jc w:val="both"/>
        <w:rPr>
          <w:sz w:val="30"/>
          <w:szCs w:val="30"/>
        </w:rPr>
      </w:pPr>
      <w:r w:rsidRPr="00E81E47">
        <w:rPr>
          <w:sz w:val="30"/>
          <w:szCs w:val="30"/>
        </w:rPr>
        <w:t xml:space="preserve">     Дар давраи ҳисоботӣ аз ҷониби Идораи телевизион ва радиои Вилояти Мухтори Кўҳистони Бадахшон ҷиҳати дар сатҳи баланд инъикос намудани омодагӣ ба озмунҳои сатҳи ҷумҳуриявӣ чораҳои лозима рўй даст гирифта шуд.</w:t>
      </w:r>
    </w:p>
    <w:p w:rsidR="003D3219" w:rsidRPr="00E81E47" w:rsidRDefault="003D3219" w:rsidP="003D3219">
      <w:pPr>
        <w:ind w:left="-1077"/>
        <w:jc w:val="both"/>
        <w:rPr>
          <w:sz w:val="30"/>
          <w:szCs w:val="30"/>
        </w:rPr>
      </w:pPr>
      <w:r w:rsidRPr="00E81E47">
        <w:rPr>
          <w:sz w:val="30"/>
          <w:szCs w:val="30"/>
        </w:rPr>
        <w:lastRenderedPageBreak/>
        <w:t xml:space="preserve">     </w:t>
      </w:r>
      <w:r w:rsidRPr="00E81E47">
        <w:rPr>
          <w:sz w:val="30"/>
          <w:szCs w:val="30"/>
          <w:highlight w:val="yellow"/>
        </w:rPr>
        <w:t>Аз раванди корҳои фаҳмондадиҳию методии озмунҳои ҷумҳуриявии “Фуруғи субҳи доноӣ китоб аст”, 44 гузориши радиоӣ, 14 барномаи радиоӣ, 12 гузориши телевизионӣ ва чор барномаи телевизионӣ, Озмуни ҷумҳуриявии «Илм фурўғи маърифат» 101  гузориши радиоӣ ва 30 гузориши телевизионӣ, 14 барномаи радиоӣ, «Тоҷикистон-Ватани азизи ман» 42 барнома ба муддати зиёда 30 соат таҳия ва намоиш дода шуда, даври вилоятии озмун пурра сабт гардид. Вобаста ба озмуни мазкур 24 гузориши телевизионӣ ва 51 гузориши радиоӣ таҳия гардид.</w:t>
      </w:r>
    </w:p>
    <w:p w:rsidR="003D3219" w:rsidRPr="00E81E47" w:rsidRDefault="003D3219" w:rsidP="003D3219">
      <w:pPr>
        <w:ind w:left="-1077"/>
        <w:jc w:val="both"/>
        <w:rPr>
          <w:sz w:val="30"/>
          <w:szCs w:val="30"/>
        </w:rPr>
      </w:pPr>
      <w:r w:rsidRPr="00E81E47">
        <w:rPr>
          <w:sz w:val="30"/>
          <w:szCs w:val="30"/>
        </w:rPr>
        <w:t xml:space="preserve">       Давоми моҳи август ва аввали моҳи сентябри соли 2024  дар ҳудуди ВМКБ тибқи дастуру супоришҳои Дастгоҳи  иҷроияи Президенти  Ҷумҳурии Тоҷикистон  ва нақшаи тасдиқгардидаи Ҳукумати Ҷумҳурии Тоҷикистон  даврҳои вилоятии озмунҳои ҷумҳуриявии “Фуруғи субҳи донои китоб аст” ва “Илм фуруғи маърифат ” баргузор гардида  рафти баргузории он аз 5 ҷой дар шаҳри Хоруғ ва 7 синфхонаи Муасисаи давлатии мактаби Президентӣ барои хонандагони болаёқат  пурра сабт карда шуд. Бояд гуфт, ки дар Муассисаи давлатии Театри мусиқӣ-мазҳакавии ба номи Меҳрубон Назарови шаҳри Хоруғ, ки  маросими қадрдонии ғолибон   баргузор гардида  95  нафар ғолибони  озмуни “Фурӯғи  субҳи доноӣ  китоб аст” ва  78  нафар  ғолибони  “Илм-  фурӯғи  маърифат”, ки мувофиқи натиҷагирии холисонаи   комиссияи ҷумҳуриявӣ сазовори  ҷойҳои  1-ум 2-юм ва 3-юм гардидаанд, сабт ва намоиш дода шуданд.</w:t>
      </w:r>
    </w:p>
    <w:p w:rsidR="003D3219" w:rsidRPr="00E81E47" w:rsidRDefault="003D3219" w:rsidP="003D3219">
      <w:pPr>
        <w:ind w:left="-1077"/>
        <w:jc w:val="both"/>
        <w:rPr>
          <w:sz w:val="30"/>
          <w:szCs w:val="30"/>
        </w:rPr>
      </w:pPr>
      <w:r w:rsidRPr="00E81E47">
        <w:rPr>
          <w:sz w:val="30"/>
          <w:szCs w:val="30"/>
        </w:rPr>
        <w:t xml:space="preserve">       Давоми ин муддат тавассути барномаи иттилоотии “Ахбор”и телевизион 16 гузориш , ки дар маҷмуъ аз корҳои тарғиботи то рафти баргузори 60 гузоришро ташкил медиҳад инъикос шуда ба замми ин  43 соат рафти баргузории озмуни ҷумҳуриявии “Фуруғи субҳи донои китоб аст” тавассути барномаҳои телевизиони “Бадахшон” пахш гардид. </w:t>
      </w:r>
    </w:p>
    <w:p w:rsidR="003D3219" w:rsidRPr="00E81E47" w:rsidRDefault="003D3219" w:rsidP="003D3219">
      <w:pPr>
        <w:ind w:left="-1077"/>
        <w:jc w:val="both"/>
        <w:rPr>
          <w:sz w:val="30"/>
          <w:szCs w:val="30"/>
        </w:rPr>
      </w:pPr>
      <w:r w:rsidRPr="00E81E47">
        <w:rPr>
          <w:sz w:val="30"/>
          <w:szCs w:val="30"/>
        </w:rPr>
        <w:t xml:space="preserve">        Озмуни мазкур тавассути барномаҳои радиои “Бадахшон” низ ҳамаҷониба тарғиби худро пайдо намуда давоми ин муддат 12 гузориш, 4 барнома, 2 гуфтори мустақим ва  ду ролики тарғиботӣ инъикос карда шуд.  </w:t>
      </w:r>
    </w:p>
    <w:p w:rsidR="003D3219" w:rsidRPr="00E81E47" w:rsidRDefault="003D3219" w:rsidP="003D3219">
      <w:pPr>
        <w:ind w:left="-1077"/>
        <w:jc w:val="both"/>
        <w:rPr>
          <w:sz w:val="30"/>
          <w:szCs w:val="30"/>
        </w:rPr>
      </w:pPr>
      <w:r w:rsidRPr="00E81E47">
        <w:rPr>
          <w:sz w:val="30"/>
          <w:szCs w:val="30"/>
        </w:rPr>
        <w:tab/>
        <w:t xml:space="preserve"> Давоми се руз дар мактаби Презиентӣ барои хонандагони болаёқат дар шаҳри Хоруғ  рафти баргузории озмуни ҷумҳуриявии  “Илм фуруғи маърифат” пурра сабт гардида 3 гузориш аз рафти баргузории озмун ҳам тавассути барномаи иттилоотии “Ахбор”, шабакаҳои ҷумҳуриявӣ ва ҳам радиои вилоят  инъикоси ҳамаҷонибаи худро пайдо намуд ва ҷараёни сабти озмун дар алоҳидагӣ ҳамчун барнома  таҳия гардид.</w:t>
      </w:r>
    </w:p>
    <w:p w:rsidR="003D3219" w:rsidRPr="00E81E47" w:rsidRDefault="003D3219" w:rsidP="003D3219">
      <w:pPr>
        <w:ind w:left="-1077"/>
        <w:jc w:val="both"/>
        <w:rPr>
          <w:sz w:val="30"/>
          <w:szCs w:val="30"/>
        </w:rPr>
      </w:pPr>
    </w:p>
    <w:p w:rsidR="003D3219" w:rsidRPr="00E81E47" w:rsidRDefault="003D3219" w:rsidP="003D3219">
      <w:pPr>
        <w:ind w:left="-1080"/>
        <w:jc w:val="both"/>
        <w:rPr>
          <w:sz w:val="30"/>
          <w:szCs w:val="30"/>
        </w:rPr>
      </w:pPr>
      <w:r w:rsidRPr="00E81E47">
        <w:rPr>
          <w:sz w:val="30"/>
          <w:szCs w:val="30"/>
        </w:rPr>
        <w:t xml:space="preserve">     Давоми давраи ҳисоботӣ диққати асосии кормандони Идораи телевизион ва радиои вилоят ба ташвиқу  тарғиби ҳаматарафаи ҷараёни корҳои ободонию созандагӣ, рушди иқтисодиёту иҷтимоиёт, таҷлили дар сатҳи баланди ҷашни 27-умин солгарди Рӯзи «Ваҳдати миллӣ»  33 солагии Истиқлолияти давлатии Ҷумҳурии Тоҷикистон, саноатикунонӣ ҳадафи чоруми стратегии давлату </w:t>
      </w:r>
      <w:r w:rsidRPr="00E81E47">
        <w:rPr>
          <w:sz w:val="30"/>
          <w:szCs w:val="30"/>
        </w:rPr>
        <w:lastRenderedPageBreak/>
        <w:t xml:space="preserve">ҳукумат ва дигар барномаҳои стратегии Ҳукумати Ҷумҳурии Тоҷикистон равона шудааст. </w:t>
      </w:r>
    </w:p>
    <w:p w:rsidR="003D3219" w:rsidRPr="00E81E47" w:rsidRDefault="003D3219" w:rsidP="003D3219">
      <w:pPr>
        <w:ind w:left="-1080"/>
        <w:jc w:val="both"/>
        <w:rPr>
          <w:sz w:val="30"/>
          <w:szCs w:val="30"/>
        </w:rPr>
      </w:pPr>
      <w:r w:rsidRPr="00E81E47">
        <w:rPr>
          <w:sz w:val="30"/>
          <w:szCs w:val="30"/>
        </w:rPr>
        <w:t xml:space="preserve">        </w:t>
      </w:r>
      <w:r w:rsidRPr="00E81E47">
        <w:rPr>
          <w:sz w:val="30"/>
          <w:szCs w:val="30"/>
          <w:highlight w:val="yellow"/>
        </w:rPr>
        <w:t>Дар доираи таҷлили 27 солагии Рӯзи “Ваҳдати миллӣ” сӯҳбатҳои радиоию телевизионӣ бо чеҳраҳои шинохта ва сиёсатмадорон, лавҳаҳои телевизионӣ ва радиоӣ намоиш ва шунавонида шуда, таҳия ва намоиши барномаи мукаммали телевизионӣ таҳти унвони “Ваҳдати миллӣ-падидаи нодири истиқлоли давлатӣ” дар ҳаҷми 45 дақиқа манзури тамошобинон гардонда шуда  дар маҷмуъ дар доираи таҷлил арзанда ин ҷашни таърихӣ  дар барномаи иттилоотии “Ахбор” 50 гузориши телевизионӣ ва 26 барномаи гуногунжанр таҳия ва намоиш дода шуда  тавассути радиои “Бадахшон”38 гузориш 16 барнома, 7 гуфтор мустақим ва 12 ролик пешниҳоди сомеон гардонда шуд.</w:t>
      </w:r>
    </w:p>
    <w:p w:rsidR="003D3219" w:rsidRPr="00E81E47" w:rsidRDefault="003D3219" w:rsidP="003D3219">
      <w:pPr>
        <w:ind w:left="-1080"/>
        <w:jc w:val="both"/>
        <w:rPr>
          <w:sz w:val="30"/>
          <w:szCs w:val="30"/>
        </w:rPr>
      </w:pPr>
      <w:r w:rsidRPr="00E81E47">
        <w:rPr>
          <w:sz w:val="30"/>
          <w:szCs w:val="30"/>
        </w:rPr>
        <w:t xml:space="preserve">     Бояд қайд кард, ки дар соли равон лоиҳаи нави телевизионӣ таҳти унвони “Меҳри Ватан” ва “Ман Ватан дорам”, “Мадади Сино”, “Дастовард”,  “Ватан ҳастии ман ҳастии ту”  “ Пайраҳаи умед” “ Набзи деҳот”, “Вассофи ватан”, “Донишманд”, </w:t>
      </w:r>
      <w:r w:rsidRPr="00E81E47">
        <w:rPr>
          <w:rFonts w:ascii="Times New Roman Tj" w:hAnsi="Times New Roman Tj"/>
          <w:sz w:val="30"/>
          <w:szCs w:val="30"/>
        </w:rPr>
        <w:t>“Ватан ва фарзандон”, “Диёри домани гардун” ва          Ток-шоу   “Дар оинаи таърих”</w:t>
      </w:r>
      <w:r w:rsidRPr="00E81E47">
        <w:rPr>
          <w:sz w:val="30"/>
          <w:szCs w:val="30"/>
        </w:rPr>
        <w:t>дар ҷадвали барномаҳои телевизиони «Бадахшон» ворид гардиданд.     Ҳамарӯза тавассути ҷадвали барномаҳо  барномаи зеҳнии “Заковат”,“Аз Паём то Паём”,“Маслиҳати муфид”,“Пайраҳаи умед”,“Инсон ва қонун”,“Фуруғи субҳи донои китоб аст”, “Техникаи муосир”,“Иқтисод ва ҳаёт”,“Маориф ва илм”, “Маслиҳати муфид”,“Дар мавзӯи рӯз”, “Хуртаракон”, ,“Ман Ватан дорам”,“Чашмандоз”,“Имрӯз ва фардо”,“Созу наво”,“Кишоварз”,“Варзиш”, “Кошона”, ”Рӯ ба Рӯ”, “Меҳри Ватан”,“Набзи сайёра”,“Ҷавонон ва замон”,“Намунаи ибрат”,“Ҷилои ҳунар”,“Диди мусоҳиб”,“Фарҳанг”,“Шифо”,“Созанда”, “Бадахшон макони сайёҳон”, “Нидои табиат” ва барномаи “Дастовард” пахш мешаванд.</w:t>
      </w:r>
    </w:p>
    <w:p w:rsidR="003D3219" w:rsidRPr="00E81E47" w:rsidRDefault="003D3219" w:rsidP="003D3219">
      <w:pPr>
        <w:ind w:left="-1080"/>
        <w:jc w:val="both"/>
        <w:rPr>
          <w:sz w:val="30"/>
          <w:szCs w:val="30"/>
        </w:rPr>
      </w:pPr>
      <w:r w:rsidRPr="00E81E47">
        <w:rPr>
          <w:sz w:val="30"/>
          <w:szCs w:val="30"/>
        </w:rPr>
        <w:t xml:space="preserve">    </w:t>
      </w:r>
      <w:r w:rsidRPr="00E81E47">
        <w:rPr>
          <w:sz w:val="30"/>
          <w:szCs w:val="30"/>
        </w:rPr>
        <w:tab/>
        <w:t xml:space="preserve"> Дар давраи ҳисоботӣ бахшида ба 20 солагии ифтитоҳи гузаргоҳи гумрукии Қулма дар ноҳияи Мурғоб чорабинии тантанавии ҳайати меҳмонони Тоҷикистону Чин дар ҳаҷми 1 соату 30 дақиқа таҳия шуда, пешниҳоди  тамошобинон гардонда шуд.</w:t>
      </w:r>
    </w:p>
    <w:p w:rsidR="003D3219" w:rsidRPr="00E81E47" w:rsidRDefault="003D3219" w:rsidP="003D3219">
      <w:pPr>
        <w:ind w:left="-1080"/>
        <w:jc w:val="both"/>
        <w:rPr>
          <w:sz w:val="30"/>
          <w:szCs w:val="30"/>
        </w:rPr>
      </w:pPr>
      <w:r w:rsidRPr="00E81E47">
        <w:rPr>
          <w:sz w:val="30"/>
          <w:szCs w:val="30"/>
        </w:rPr>
        <w:t xml:space="preserve">        Оиди иҷрои банди 30-и нусха аз протоколи Маҷлиси Ҳукумати Ҷумҳурии Тоҷикистон аз 31-майи  соли 2024, “Дар бораи тарғиби либоси миллӣ ва пешгирии ифротгароӣ ва ҳамчунин ба роҳ мондани корҳои фаҳмондадиҳӣ доир ба пешгирии истифодаи нодурусти либосҳои ба фарҳанги миллӣ ва мазҳабӣ бегона  ва тарғибу ташвиқ намудани либосҳои миллӣ  давоми давраи ҳисоботӣ тариқи телевизиони “Бадахшон”   мусоҳибаҳои ихтисосӣ   бо  узви  Маҷлиси миллии Маҷлиси    Олии  Ҷумҳурии Тоҷикистон Қонунзода Шодигул ,  собиқадори меҳнат, собиқ раиси шаҳри Хоруғ Маҳтобшозода Арамбегим Бозор,  шоир ва узви  Иттифоқи нависандагони Тоҷикистон Хушомади  Алидод,  Гулнисои Атоӣ , Лаълҷубаи Мирзоҳасан ва устодони Донишгоҳи давлатии Хоруғ  Саид Ғоибназарзода,  Рушонгул Шофақирова оиди ҳифзи арзишҳои миллӣ ва пешгирӣ аз тақлиди  куркурона ба фарҳангӣ бегона, таҳия ва  намоиши  </w:t>
      </w:r>
      <w:r w:rsidRPr="00E81E47">
        <w:rPr>
          <w:sz w:val="30"/>
          <w:szCs w:val="30"/>
        </w:rPr>
        <w:lastRenderedPageBreak/>
        <w:t>дода  шуда барномаҳои алоҳида низ дар доираи “Эҳтиром ба фарҳанг”, “Андешаҳо аз мулоқот” манзури тамошобинон гардонда шуд.</w:t>
      </w:r>
    </w:p>
    <w:p w:rsidR="003D3219" w:rsidRPr="00E81E47" w:rsidRDefault="003D3219" w:rsidP="003D3219">
      <w:pPr>
        <w:ind w:left="-1080"/>
        <w:jc w:val="both"/>
        <w:rPr>
          <w:sz w:val="30"/>
          <w:szCs w:val="30"/>
        </w:rPr>
      </w:pPr>
      <w:r w:rsidRPr="00E81E47">
        <w:rPr>
          <w:sz w:val="30"/>
          <w:szCs w:val="30"/>
        </w:rPr>
        <w:t xml:space="preserve">      Бо мақсади  муаррифии   фарҳанги либоспушӣ, пешгири аз тарғиби либоси бегонаву ба бар намудани сатру ҳиҷоб дар саросари мамлакат  аз 1-уми март то   31 –уми майи  соли равон   икдоми  фарҳангпарваронаи  “Тоҷикона мепушем” ба роҳ монда шуд, ки ҳадафу мақсади ягонаи он эҳтироми хоса ба фарҳанги бой ва  тамаддуни оламшумули миллати тоҷик ба ҳисоб мерафт. Давоми се моҳ иқдоми мазкур дар шаҳру ноҳияҳои вилояти Бадахшон, дар идораву муассисаҳо ва корхонаву ташкилот роҳандозӣ гардида даври ҷамъбасти ҳамоиш дар ҷамоати деҳоти Язгуломи ноҳияи Ванҷ ба роҳ монда шуд. </w:t>
      </w:r>
      <w:r w:rsidRPr="00E81E47">
        <w:rPr>
          <w:color w:val="000000"/>
          <w:sz w:val="30"/>
          <w:szCs w:val="30"/>
          <w:shd w:val="clear" w:color="auto" w:fill="FFFFFF"/>
        </w:rPr>
        <w:t xml:space="preserve">Дар ҳамаи даврҳои Озмуни  “Тоҷикона мепушем” </w:t>
      </w:r>
      <w:r w:rsidRPr="00E81E47">
        <w:rPr>
          <w:sz w:val="30"/>
          <w:szCs w:val="30"/>
        </w:rPr>
        <w:t xml:space="preserve">aтлaсу aдрaси Суғд, чaкaни Хaтлон, гулдӯзиҳои нотaкрори минтaқaи Рaшт, aлочaву шоҳии водии Ҳисор ва  рaнгҳои пурҷилои куртaву тоқӣ вa ҷӯробҳои Бaдaхшон,ки ба бари ҷавондухтарону бонувон  буд, ба намоиш  гузошта  шуд, ки аз  рафти  озмуни  мазкур  тариқи телевизиони “Бадахшон”  9  гузориши  васеъ, 5 барнома  ва  2  лавҳаи телевизионӣ  намоиш дода  шуд.  </w:t>
      </w:r>
    </w:p>
    <w:p w:rsidR="003D3219" w:rsidRPr="00E81E47" w:rsidRDefault="003D3219" w:rsidP="003D3219">
      <w:pPr>
        <w:ind w:left="-1080"/>
        <w:jc w:val="both"/>
        <w:rPr>
          <w:sz w:val="30"/>
          <w:szCs w:val="30"/>
        </w:rPr>
      </w:pPr>
      <w:r w:rsidRPr="00E81E47">
        <w:rPr>
          <w:sz w:val="30"/>
          <w:szCs w:val="30"/>
        </w:rPr>
        <w:t xml:space="preserve">    Маҷмӯан   оиди  ин  мавзӯъ   39   хабару  гузориши телевизионӣ  8 барномаи  телевизионӣ , 44 хабару  гузоришӣ  радиоӣ  ва 12 гуфтори  радиоӣ  таҳия  ва  инъикос  гардид.</w:t>
      </w:r>
    </w:p>
    <w:p w:rsidR="003D3219" w:rsidRPr="00E81E47" w:rsidRDefault="003D3219" w:rsidP="003D3219">
      <w:pPr>
        <w:ind w:left="-1080"/>
        <w:jc w:val="both"/>
        <w:rPr>
          <w:sz w:val="30"/>
          <w:szCs w:val="30"/>
        </w:rPr>
      </w:pPr>
      <w:r w:rsidRPr="00E81E47">
        <w:rPr>
          <w:rFonts w:eastAsiaTheme="minorEastAsia"/>
          <w:sz w:val="30"/>
          <w:szCs w:val="30"/>
        </w:rPr>
        <w:t xml:space="preserve">        Дар давоми ин муддат оид ба тарғибу   ташвиқи  дунявият,  ифшои  симои  аслии  ифротгароён ва  ҳадафҳои  онҳо,  паёмадҳои   фалокатбори  таассубу хурофотпарастӣ барои  шахс, ҷомеа ва  давлат   тариқи  телевизиони “Бадахшон” 12 суҳбати  телевизионӣ бо  устодони   Донишгоҳи давлатии Хоруғ  ва  намояндагони  прокуратураи шаҳру ноҳияҳои  вилоят  намоиш  дода  шуданд.  </w:t>
      </w:r>
    </w:p>
    <w:p w:rsidR="003D3219" w:rsidRPr="00E81E47" w:rsidRDefault="003D3219" w:rsidP="003D3219">
      <w:pPr>
        <w:ind w:left="-1080"/>
        <w:jc w:val="both"/>
        <w:rPr>
          <w:rFonts w:eastAsiaTheme="minorEastAsia"/>
          <w:sz w:val="30"/>
          <w:szCs w:val="30"/>
        </w:rPr>
      </w:pPr>
      <w:r w:rsidRPr="00E81E47">
        <w:rPr>
          <w:rFonts w:eastAsiaTheme="minorEastAsia"/>
          <w:sz w:val="30"/>
          <w:szCs w:val="30"/>
        </w:rPr>
        <w:t xml:space="preserve">    Ҳамчунин ҷараёни  корҳои тарғиботию ташвиқотии сохторҳои ҳифзи ҳуқуқ ва қонуну тартибот дар муассисаҳои таълимию касбӣ ва олӣ  инчунин бо қишриҳои мухталифи  ҷомеа аз ноҳияҳои Дарвозу Ванҷ, Ишкошиму Роштқалъа, Мурғоб ва  шаҳри  Хоруғ </w:t>
      </w:r>
      <w:r w:rsidR="00101D1A" w:rsidRPr="00E81E47">
        <w:rPr>
          <w:rFonts w:eastAsiaTheme="minorEastAsia"/>
          <w:sz w:val="30"/>
          <w:szCs w:val="30"/>
        </w:rPr>
        <w:t xml:space="preserve"> ва хусусан бо аҳолии водии Язгуломи ноҳияи Ванҷ </w:t>
      </w:r>
      <w:r w:rsidRPr="00E81E47">
        <w:rPr>
          <w:rFonts w:eastAsiaTheme="minorEastAsia"/>
          <w:sz w:val="30"/>
          <w:szCs w:val="30"/>
        </w:rPr>
        <w:t>оиди пешгирӣ намудани ҷавонону  наврасон  аз шомил шудан ба  сафи  ҳизбу ҳаракатҳои ифротӣ таҳия ва  намоиш  дода шуд.   Дар  ин  мавзӯъ тариқи телевизион  28  хабару  гузориш,   11 сӯҳбати телевизионӣ , инчунин тариқи радио 5 пахши  мустақими радиоӣ, 12 гуфтор ва  23  хабару  гузориш  намоиш  ва шунавонида шудааст.</w:t>
      </w:r>
    </w:p>
    <w:p w:rsidR="00CF269D" w:rsidRPr="00E81E47" w:rsidRDefault="00CF269D" w:rsidP="003D3219">
      <w:pPr>
        <w:ind w:left="-1080"/>
        <w:jc w:val="both"/>
        <w:rPr>
          <w:sz w:val="30"/>
          <w:szCs w:val="30"/>
        </w:rPr>
      </w:pPr>
      <w:r w:rsidRPr="00E81E47">
        <w:rPr>
          <w:rFonts w:eastAsiaTheme="minorEastAsia"/>
          <w:sz w:val="30"/>
          <w:szCs w:val="30"/>
        </w:rPr>
        <w:t xml:space="preserve">    Дар ҳошияи пешбурди корҳои созандагиву бунёдкорӣ ва тарғиби ҳамаҷонибаи фарҳанги миллӣ, инчунин рушду пешрафти самтҳои ҳаётан муҳими хоҷагии водии Язгуломи ноҳияи Ванҷ ва таваҷҷуҳи беандозаи Асосгузори сулҳу ваҳдати миллӣ Пешови миллат Президенти Ҷумҳурии </w:t>
      </w:r>
      <w:r w:rsidR="00333A59" w:rsidRPr="00E81E47">
        <w:rPr>
          <w:rFonts w:eastAsiaTheme="minorEastAsia"/>
          <w:sz w:val="30"/>
          <w:szCs w:val="30"/>
        </w:rPr>
        <w:t xml:space="preserve">ба ояндаи неки аҳолии ин минтақа  тавассути барномаи иттилоотии “Ахбор”-и телевизион ва радио хабару гузоришҳо ва дар маҷмуъ </w:t>
      </w:r>
      <w:r w:rsidR="00686135" w:rsidRPr="00E81E47">
        <w:rPr>
          <w:rFonts w:eastAsiaTheme="minorEastAsia"/>
          <w:sz w:val="30"/>
          <w:szCs w:val="30"/>
        </w:rPr>
        <w:t xml:space="preserve">35 гузориш ва се барномаи мукаммал, ҳамчунин  ду филми “Дирӯзу имрӯзи Язгулом ” пешниҳоди тамошобинон гардонда шуд. </w:t>
      </w:r>
    </w:p>
    <w:p w:rsidR="003D3219" w:rsidRPr="00E81E47" w:rsidRDefault="003D3219" w:rsidP="003D3219">
      <w:pPr>
        <w:ind w:left="-1080"/>
        <w:jc w:val="both"/>
        <w:rPr>
          <w:rFonts w:eastAsiaTheme="minorEastAsia"/>
          <w:sz w:val="30"/>
          <w:szCs w:val="30"/>
        </w:rPr>
      </w:pPr>
      <w:r w:rsidRPr="00E81E47">
        <w:rPr>
          <w:rFonts w:eastAsiaTheme="minorEastAsia"/>
          <w:sz w:val="30"/>
          <w:szCs w:val="30"/>
        </w:rPr>
        <w:lastRenderedPageBreak/>
        <w:t xml:space="preserve">     Инчунин оиди риояи тартиботи ҷамъиятӣ,қоҷоқи ғайриқонунии маводи мухаддир, маводҳои гуногунжанри  радиоию телевизионӣ низ давоми давраи ҳисоботӣ таҳия ва манзури тамошобинону шунавандагон  гардонида шуданд. </w:t>
      </w:r>
    </w:p>
    <w:p w:rsidR="003D3219" w:rsidRPr="00E81E47" w:rsidRDefault="003D3219" w:rsidP="003D3219">
      <w:pPr>
        <w:ind w:left="-1080"/>
        <w:jc w:val="both"/>
        <w:rPr>
          <w:rFonts w:eastAsiaTheme="minorEastAsia"/>
          <w:sz w:val="30"/>
          <w:szCs w:val="30"/>
        </w:rPr>
      </w:pPr>
      <w:r w:rsidRPr="00E81E47">
        <w:rPr>
          <w:rFonts w:eastAsiaTheme="minorEastAsia"/>
          <w:sz w:val="30"/>
          <w:szCs w:val="30"/>
        </w:rPr>
        <w:t xml:space="preserve">      </w:t>
      </w:r>
      <w:r w:rsidRPr="00E81E47">
        <w:rPr>
          <w:sz w:val="30"/>
          <w:szCs w:val="30"/>
        </w:rPr>
        <w:t>Роҳбарияти идораи телевизион ва радиои Вилояти Мухтори Кӯҳистони Бадахшон  дар ҳошияи татбиқи дастуру супоришҳои Дастгоҳи Иҷроияи Президенти Ҷумҳурии Тоҷикистон ва супоришҳои бевоситаи Раиси Кумитаи телевизион ва радиои назди Ҳукумати Ҷумҳурии Тоҷикистон  ва Мақомоти иҷроияи ҳокимияти давлатии вилоят бо мақсади дар сатҳи баланд инъикос намудани чорабиниҳо дар доираи 33 солагии Истиқлолияти давлатии Ҷумҳурии Тоҷикистон ва таҳияи барномаву гуфторҳо ва роликҳои тарғиботи давоми ду моҳи охир тадбирҳои мушаххас андешида корҳои назаррасро анҷом додаанд.  Вобаста ба таҷлили сазовор аз ҷашни 33-умин солгарди Истиқлолияти давлатии Ҷумҳурии Тоҷикистон дар миқёси Вилояти Мухтори Кўҳистони Бадахшон маводҳои зерин тариқи телевизиони «Бадахшон» таҳия ва намоиш дода шудаанд.</w:t>
      </w:r>
    </w:p>
    <w:p w:rsidR="003D3219" w:rsidRPr="00E81E47" w:rsidRDefault="003D3219" w:rsidP="003D3219">
      <w:pPr>
        <w:ind w:left="-1080"/>
        <w:jc w:val="both"/>
        <w:rPr>
          <w:sz w:val="30"/>
          <w:szCs w:val="30"/>
        </w:rPr>
      </w:pPr>
      <w:r w:rsidRPr="00E81E47">
        <w:rPr>
          <w:sz w:val="30"/>
          <w:szCs w:val="30"/>
        </w:rPr>
        <w:t xml:space="preserve">        Тибқи дастури роҳбарияти Идора ба муҳарирони барномаҳои телевизиониву радиои ҷиҳати инъикоси дастовардҳои соҳаҳои ҳаётан муҳими иқтисодиву иҷтимоии вилоят рубрикаҳои алоҳида тақсим карда шуда барномаҳои соҳавӣ дар маҷмуъ 6 барнома вобаста ба дастовардҳои соҳаи маориф, тандурустӣ, саноат ва сармоягузорӣ, иқтисод ва энергетика,  дастовардҳои  Муассисаи давлатии идораи хоҷагии роҳҳои автомобилгарди ВМКБ, равнақи соҳаи кишоварзӣ давоми 1 соли охир ва ҳамчунин барномаи алоҳида таҳти унвони “Тантанаи Истиқлол” дар ҳаҷми 1 соат таҳия ва манзури тамошобинон гардонда шуд. Ҳамчунин бо ҷалби доираи васеъи корнишиносон, собиқадорони меҳнат, роҳбарони идораву муасисаҳо  25 суҳбати телевизионӣ бо мутахасисони соҳаҳои гуногун инъикоси худро пайдо намуд.   </w:t>
      </w:r>
    </w:p>
    <w:p w:rsidR="003D3219" w:rsidRPr="00E81E47" w:rsidRDefault="003D3219" w:rsidP="003D3219">
      <w:pPr>
        <w:ind w:left="-1080"/>
        <w:jc w:val="both"/>
        <w:rPr>
          <w:rFonts w:eastAsiaTheme="minorEastAsia"/>
          <w:sz w:val="30"/>
          <w:szCs w:val="30"/>
        </w:rPr>
      </w:pPr>
      <w:r w:rsidRPr="00E81E47">
        <w:rPr>
          <w:sz w:val="30"/>
          <w:szCs w:val="30"/>
        </w:rPr>
        <w:t xml:space="preserve">   Дар ин муддат аз ҷониби ҳайати эҷодиву техникии Идораи телевизион ва радиои «Бадахшон»  роликҳои тарғиботӣ аз ҷумла  8 ролик  вобаста ба рушди соҳаҳои хоҷагии халқи ВМКБ ва 8 адад шеъри  шиорон дар хусуси Истиқлолият ва дастовардҳои он дар шакли муосир бо истифода аз зебогии шабонаи шаҳри Хоруғ сабт гардида пешниҳоди тамошобинони сершумори телевизиони “Бадахшон” ва корбарони шабакаҳои иҷтимоӣ дар саҳифаи фейсбукии “Телевизиони Бадахшон” гардонда шуд. </w:t>
      </w:r>
    </w:p>
    <w:p w:rsidR="003D3219" w:rsidRPr="00E81E47" w:rsidRDefault="003D3219" w:rsidP="003D3219">
      <w:pPr>
        <w:ind w:left="-1080"/>
        <w:jc w:val="both"/>
        <w:rPr>
          <w:rFonts w:eastAsiaTheme="minorEastAsia"/>
          <w:sz w:val="30"/>
          <w:szCs w:val="30"/>
          <w:lang w:val="ru-RU"/>
        </w:rPr>
      </w:pPr>
      <w:r w:rsidRPr="00E81E47">
        <w:rPr>
          <w:sz w:val="30"/>
          <w:szCs w:val="30"/>
        </w:rPr>
        <w:t xml:space="preserve">       Ба иловаи ин намоиши консертҳои идона ва 5 лавҳаи нави телевизионӣ вобаста ба ин ҷашни муқаддас мурратаб гардиданд.  </w:t>
      </w:r>
    </w:p>
    <w:p w:rsidR="003D3219" w:rsidRPr="00E81E47" w:rsidRDefault="003D3219" w:rsidP="003D3219">
      <w:pPr>
        <w:ind w:left="-1080"/>
        <w:jc w:val="both"/>
        <w:rPr>
          <w:rFonts w:eastAsiaTheme="minorEastAsia"/>
          <w:sz w:val="30"/>
          <w:szCs w:val="30"/>
        </w:rPr>
      </w:pPr>
      <w:r w:rsidRPr="00E81E47">
        <w:rPr>
          <w:sz w:val="30"/>
          <w:szCs w:val="30"/>
        </w:rPr>
        <w:t xml:space="preserve">    Дар барномаи алоҳидаи  «Субҳи боми ҷаҳон» бошад, 20  маротиба бахшҳои «Сўҳбати рўз» 27 бахши вобаста ба дастовардҳои 33-соли даврони Истиқлолияти давлатии Ҷумҳурии Тоҷикистон, 10 сўҳбати ихтисосӣ бо профессорони Донишгоҳи давлатии шаҳри Хоруғ ба номи Академик Моёншо Назаршоев, 5 ролики телевизионӣ ва бо иштироки толибилмони муасисаҳои таълимии қаламрави ВМКБ 22- бахши «Шоирона» манзури бинандагони сершумори телевизиони «Бадахшон» гардонида шуд. </w:t>
      </w:r>
    </w:p>
    <w:p w:rsidR="003D3219" w:rsidRPr="00E81E47" w:rsidRDefault="003D3219" w:rsidP="003D3219">
      <w:pPr>
        <w:ind w:left="-1080"/>
        <w:jc w:val="both"/>
        <w:rPr>
          <w:sz w:val="30"/>
          <w:szCs w:val="30"/>
        </w:rPr>
      </w:pPr>
      <w:r w:rsidRPr="00E81E47">
        <w:rPr>
          <w:sz w:val="30"/>
          <w:szCs w:val="30"/>
        </w:rPr>
        <w:lastRenderedPageBreak/>
        <w:t xml:space="preserve">      Умуман давоми соли 2024 дар доираи дастуру супоришҳои Ҳукумати Ҷумҳурии Тоҷикистон ва  роҳбарияти Кумитаи телевизион ва радиои назди Ҳукумати Ҷумҳурии Тоҷикистон  дар барномаи иттилоотии “Ахбор” гузоришҳои тарғиботиву ташвиқотӣ ва дастовардҳои соҳаҳои иқтисодиву иҷтимоӣ бо пешниҳоди нишондоди фарқкунандаи рушди бемайлони вилоят  намоиш дода шуда, аз ҷараёни баргузории чорабиниҳои муҳими сиёсиву фарҳангӣ ва варзишиву дигар чорабиниҳо марбут ба ин санаи таърихи  манзури бинандагони телевизиони “Бадахшон” гардонда шуд.  </w:t>
      </w:r>
    </w:p>
    <w:p w:rsidR="003D3219" w:rsidRPr="00E81E47" w:rsidRDefault="003D3219" w:rsidP="003D3219">
      <w:pPr>
        <w:ind w:left="-1080"/>
        <w:jc w:val="both"/>
        <w:rPr>
          <w:rFonts w:eastAsiaTheme="minorEastAsia"/>
          <w:sz w:val="30"/>
          <w:szCs w:val="30"/>
        </w:rPr>
      </w:pPr>
      <w:r w:rsidRPr="00E81E47">
        <w:rPr>
          <w:sz w:val="30"/>
          <w:szCs w:val="30"/>
        </w:rPr>
        <w:t xml:space="preserve">    Дар маҷмуъ тавассути барномаи иттилоотии “Ахбор” ҷиҳати дар сатҳи баланд таҷлил намудани ҷашни 33 солагии Истиқлолияти давлатии Ҷумҳурии Тоҷикистон   117 гузориш таҳия ва манзури бинандагон гардонда шудааст.  </w:t>
      </w:r>
    </w:p>
    <w:p w:rsidR="003D3219" w:rsidRPr="00E81E47" w:rsidRDefault="003D3219" w:rsidP="003D3219">
      <w:pPr>
        <w:ind w:left="-1080"/>
        <w:jc w:val="both"/>
        <w:rPr>
          <w:sz w:val="30"/>
          <w:szCs w:val="30"/>
        </w:rPr>
      </w:pPr>
      <w:r w:rsidRPr="00E81E47">
        <w:rPr>
          <w:sz w:val="30"/>
          <w:szCs w:val="30"/>
        </w:rPr>
        <w:t xml:space="preserve">      Тариқи радиои «Бадахшон» дар муддати ду моҳи охир 13 сўҳбати мустақими радиоӣ ва дар маҷмуъ 7 барномаи соҳавӣ оиди фаъолияти соҳаҳои иқтисодиву иҷтимоӣ аз ҷумла рушди иқтисод, сиёсат, фарҳанг, тандурустӣ, маориф,  варзиш ва  1 радиокампазитсия таҳти унвони «Аз Истиқлол то истиқбол» дар ҳаҷми 3 соат пешниҳоди сомеон гардонда шудаанд. Иловатан ҳамаруза низ  хабару гузоришҳо ва умуман  92 хабару гузориш шунавонида шуданд. </w:t>
      </w:r>
      <w:bookmarkStart w:id="0" w:name="_GoBack"/>
      <w:bookmarkEnd w:id="0"/>
    </w:p>
    <w:p w:rsidR="003D3219" w:rsidRPr="00E81E47" w:rsidRDefault="00E81E47" w:rsidP="003D3219">
      <w:pPr>
        <w:ind w:left="-1080"/>
        <w:jc w:val="both"/>
        <w:rPr>
          <w:rFonts w:eastAsiaTheme="minorEastAsia"/>
          <w:sz w:val="30"/>
          <w:szCs w:val="30"/>
        </w:rPr>
      </w:pPr>
      <w:r w:rsidRPr="00E81E47">
        <w:rPr>
          <w:sz w:val="30"/>
          <w:szCs w:val="30"/>
        </w:rPr>
        <w:t xml:space="preserve">       </w:t>
      </w:r>
      <w:r w:rsidR="003D3219" w:rsidRPr="00E81E47">
        <w:rPr>
          <w:sz w:val="30"/>
          <w:szCs w:val="30"/>
        </w:rPr>
        <w:t>Бо мақсади тарғиби дастовардҳои замони соҳибистиқлолии Ҷумҳурии Тоҷикистон тавассути радиои “Бадахшон”  5 ролики тарғиботи низ пахш карда шуд.</w:t>
      </w:r>
    </w:p>
    <w:p w:rsidR="003D3219" w:rsidRPr="00E81E47" w:rsidRDefault="003D3219" w:rsidP="003D3219">
      <w:pPr>
        <w:ind w:left="-1080"/>
        <w:jc w:val="both"/>
        <w:rPr>
          <w:sz w:val="30"/>
          <w:szCs w:val="30"/>
        </w:rPr>
      </w:pPr>
      <w:r w:rsidRPr="00E81E47">
        <w:rPr>
          <w:sz w:val="30"/>
          <w:szCs w:val="30"/>
        </w:rPr>
        <w:t xml:space="preserve"> </w:t>
      </w:r>
      <w:r w:rsidRPr="00E81E47">
        <w:rPr>
          <w:sz w:val="30"/>
          <w:szCs w:val="30"/>
        </w:rPr>
        <w:tab/>
        <w:t xml:space="preserve">  Роҳбарияти Идораи  телевизион  ва  радиои Вилояти Мухтори Кӯҳистони Бадахшон   минбаъд низ дар самти  иҷрои дастуру супоришҳои Дастгоҳи Иҷроияи Президенти Ҷумҳурии Тоҷикистон ва Роҳбарияти Кумитаи телевизион ва радиои назди Ҳукумати Ҷумҳурии Тоҷикистон аз тамоми имкониятҳо истифода намуда барномаҳои баландмазмун ва хабару гузоришҳоро  давоми сол  вобаста ба тарғиби ҳамаҷонибаи дастовардҳои Истиқлолияти давлатӣ манзури тамошобинон хоҳанд гардонд.  </w:t>
      </w:r>
    </w:p>
    <w:p w:rsidR="003D3219" w:rsidRPr="00E81E47" w:rsidRDefault="003D3219" w:rsidP="003D3219">
      <w:pPr>
        <w:ind w:left="-1080"/>
        <w:jc w:val="both"/>
        <w:rPr>
          <w:sz w:val="30"/>
          <w:szCs w:val="30"/>
        </w:rPr>
      </w:pPr>
      <w:r w:rsidRPr="00E81E47">
        <w:rPr>
          <w:sz w:val="30"/>
          <w:szCs w:val="30"/>
        </w:rPr>
        <w:t xml:space="preserve">   Роҳбарияти Идораи телевизион ва радиои Вилояти Мухтори Кӯҳистони Бадахшон давоми давраи ҳисоботӣ ба баргузории чорабиниҳои Рӯзи забони давлатӣ, Рӯзи омӯзгор дар шаҳру ноҳияҳои вилоят диққати махсус равона намуда дар ин давра  тариқи барномаи иттилоотии “Ахбор”-и телевизион 26 гузориш, 10 барнома  ва радио 29 хабару гузориш таҳия намуда 17 барномаи радиоӣ, 4 гуфтори мустақим ва 6 ролик оиди Рӯзи забон ва барномаи махсус ба ифтихори ин санаи муҳим дар ҳаҷми 2 соат марвиди пахш қарор дода шудааст. Ҳамчунин 13 гузориш ва 8 барнома  вобаста ба Рӯзи омӯзгор тариқи телевизион ва 12 гузориши радиоиву 9 барнома,2 ролики тарғиботӣ ва 3 гуфтори мустақиму барномаи махсус дар ҳаҷми 2 соат манзури шунавандагону тамошобинон гардонда шуд. </w:t>
      </w:r>
    </w:p>
    <w:p w:rsidR="003D3219" w:rsidRPr="00E81E47" w:rsidRDefault="003D3219" w:rsidP="003D3219">
      <w:pPr>
        <w:ind w:left="-1080"/>
        <w:jc w:val="both"/>
        <w:rPr>
          <w:sz w:val="30"/>
          <w:szCs w:val="30"/>
        </w:rPr>
      </w:pPr>
      <w:r w:rsidRPr="00E81E47">
        <w:rPr>
          <w:sz w:val="30"/>
          <w:szCs w:val="30"/>
        </w:rPr>
        <w:t xml:space="preserve">Ҳамчунин давоми давраи ҳисоботӣ ба ифтихори таҷлил 30  солагии қабули Конститутсияи Ҷумҳурии Тоҷикистон  хабару гузоришҳои гуногун аз ҷумла  53 гузориши телевизионӣ, 42 хабару гузориши радиоӣ, 10 барнома ва суҳбатҳои ихтисосӣ бо коршиносон дар телевизиону  11 барнома дар барномаҳои радиоӣ </w:t>
      </w:r>
      <w:r w:rsidRPr="00E81E47">
        <w:rPr>
          <w:sz w:val="30"/>
          <w:szCs w:val="30"/>
        </w:rPr>
        <w:lastRenderedPageBreak/>
        <w:t>манзури тамошобинону сомеон гардидааст. Ба иловаи ин  1 барномаи мукаммал дар ҳаҷми 45 дақиқа дар барномаҳои телевизионӣ ва барномаи идона бо чунин формат ҳамчун радиокомпазитсия  дар ҳаҷми 3 соат тавассути радиои “Бадахшон” манзур карда шуд, ки тамошобинону шунавандагони сершумор аз он бархурдор гардиданд.</w:t>
      </w:r>
    </w:p>
    <w:p w:rsidR="003D3219" w:rsidRPr="00E81E47" w:rsidRDefault="003D3219" w:rsidP="003D3219">
      <w:pPr>
        <w:ind w:left="-1080"/>
        <w:jc w:val="both"/>
        <w:rPr>
          <w:sz w:val="30"/>
          <w:szCs w:val="30"/>
        </w:rPr>
      </w:pPr>
      <w:r w:rsidRPr="00E81E47">
        <w:rPr>
          <w:sz w:val="30"/>
          <w:szCs w:val="30"/>
        </w:rPr>
        <w:t xml:space="preserve">    Дар робита ба инъикоси чорабиниҳои дигари муҳиму таърихӣ- Рӯзи Президенти Ҷумҳурии Тоҷикистон ва Иҷлосияи таърихии ХV1-уми Шурои Олии Ҷумҳурии Тоҷикистон  дар шаҳру ноҳияҳои ВМКБ чорабиниҳои муҳими сиёсӣ фарҳангӣ гузароинда шуда пайваста тариқи телевизион ва радиои “Бадахшон” инъикоси онҳо пайваста таъмин карда шуд.  Инчунин  дар телевизион ва радио диор ба ин санаҳои муҳими таърихӣ Радиокомпазитсия дар ҳаҷми 3 соат ва барномаи Идона дар ҳаҷми 1 соату 14 дақиқа  таҳия ва пахш гардид. Илова ба ин давоми ин муддат  тавассути телевизиони “Бадахшон” 36 гузориш ва дар радио 28 гузоришу хабар,  15 барномаву суҳбати ихтисосӣ ва 8 барномаи радиоиву  6 гуфтори мустақим  вобаста ба Иҷлосияи тақдирсози миллат ва саҳми Пешвои миллат дар  қабули он  пахш ва пешниҳод карда шуд. </w:t>
      </w:r>
    </w:p>
    <w:p w:rsidR="003D3219" w:rsidRPr="00E81E47" w:rsidRDefault="003D3219" w:rsidP="003D3219">
      <w:pPr>
        <w:ind w:left="-1080"/>
        <w:jc w:val="both"/>
        <w:rPr>
          <w:sz w:val="30"/>
          <w:szCs w:val="30"/>
        </w:rPr>
      </w:pPr>
      <w:r w:rsidRPr="00E81E47">
        <w:rPr>
          <w:sz w:val="30"/>
          <w:szCs w:val="30"/>
        </w:rPr>
        <w:tab/>
        <w:t xml:space="preserve">Ҳайати  эҷодиву техникии Идораи телевизион ва  радиои Вилояти Мухтори Кӯҳистони Бадахшон давоми соли 2024 барои дар сатҳи баланд инъикос намуда чорабиниҳо бахшида ба “Рӯзи Парчами давлатӣ ” низ тадбирҳои махсус андешида 32 гузориши телевизионӣ, 22 гузориши радиоӣ, 15 барномаи мукаммали  телевизионӣ, 10 суҳбати ихтисосӣ ва тавассути радиои “Бадахшон”  4 гуфтори мустақими радиои, 3 соат  радиокампазитсия, 7 ролики тарғиботӣ ва  барномаи Идонаи телевизионӣ дар ҳаҷми 1 соату 35 дақиқа дар сатҳи баланд  пешниҳоди тамошобинон ва сомеон гардонда шуд. </w:t>
      </w:r>
    </w:p>
    <w:p w:rsidR="003D3219" w:rsidRPr="00E81E47" w:rsidRDefault="003D3219" w:rsidP="003D3219">
      <w:pPr>
        <w:ind w:left="-1080"/>
        <w:jc w:val="both"/>
        <w:rPr>
          <w:sz w:val="30"/>
          <w:szCs w:val="30"/>
        </w:rPr>
      </w:pPr>
      <w:r w:rsidRPr="00E81E47">
        <w:rPr>
          <w:sz w:val="30"/>
          <w:szCs w:val="30"/>
        </w:rPr>
        <w:tab/>
        <w:t xml:space="preserve">Дар муддати сол ҳамчунин роҳбарияти Идораи телевизион ва радиои Вилояти Мухтори Кӯҳистони Бадахшон ба рушди соҳаи кишоварзӣ, боғдорӣ ва ба  гардиши кишоварзӣ ворид намудани заминҳо,  равнақи моҳипарварӣ, занбуриасалпарварӣ, рушди соҳаи фарҳанг, фаъолияти бобарори қисмҳои ҳарбиву низомӣ ва ҷалби  ҷавонон ба хизмати ҳарбӣ ва дигар самтҳои ҳаётан муҳими хоҷагии мамлакат  диққати махсус равона намуда дар заминаи дастуру супоришҳои Ҳукумати мамлакат дар ин самт низ гузоришу барномаҳои  гуногунмавзуи телевизиониву радиои пешниҳод намуданд. </w:t>
      </w:r>
    </w:p>
    <w:p w:rsidR="003D3219" w:rsidRPr="00E81E47" w:rsidRDefault="003D3219" w:rsidP="003D3219">
      <w:pPr>
        <w:ind w:left="-1077"/>
        <w:jc w:val="both"/>
        <w:rPr>
          <w:sz w:val="30"/>
          <w:szCs w:val="30"/>
        </w:rPr>
      </w:pPr>
      <w:r w:rsidRPr="00E81E47">
        <w:rPr>
          <w:sz w:val="30"/>
          <w:szCs w:val="30"/>
        </w:rPr>
        <w:t xml:space="preserve">        Бо  мақсади ба  меъёрҳои муосири пахши барномаҳо ворид намудани телевизиони “Бадахшон” дар доираи иҷрои дастуру супоришҳои Асосгузори сулҳу ваҳдати миллӣ Пешвои миллат Президенти Ҷумҳурии Тоҷикистон муҳтарам Эмомалӣ Раҳмон ҷиҳати омузиши ҳамаҷонибаи забонҳои хориҷӣ  давоми  моҳи октябр нашри  барномаи иттилоотии “Ахбор” дар баробари забони тоҷикӣ ҳамчунин ба забонҳои русиву англисӣ низ ба роҳ монда шуд, ки  соатҳои 16:00 ва 17:00 ҳамарӯза таҳия ва   пахш гардида истодааст. Барномаи иттилоотии “Ахбор” дар радиои вилоятӣ низ давоми се моҳ бо се забон пахш гардида истодааст Ҳамчунин  барои тарғиби омӯзиши забони англисӣ дар байни аҳолии ВМКБ барномаи “Нақши омӯзгор дар ҷомеа” “Rolе of the teacher in the </w:t>
      </w:r>
      <w:r w:rsidRPr="00E81E47">
        <w:rPr>
          <w:sz w:val="30"/>
          <w:szCs w:val="30"/>
        </w:rPr>
        <w:lastRenderedPageBreak/>
        <w:t xml:space="preserve">world ” таҳия карда шудааст, ки ҳар ҳафта аз бо ҷалби устодони  кафедраи забонҳои хориҷии   Донишгоҳи давлатии Хоруғ ва муасисаҳои таълимиву кӯдакистонҳо пешниҳоди тамошобинон гардонда мешавад.  </w:t>
      </w:r>
    </w:p>
    <w:p w:rsidR="003D3219" w:rsidRPr="00E81E47" w:rsidRDefault="003D3219" w:rsidP="003D3219">
      <w:pPr>
        <w:ind w:left="-1077"/>
        <w:jc w:val="both"/>
        <w:rPr>
          <w:sz w:val="30"/>
          <w:szCs w:val="30"/>
        </w:rPr>
      </w:pPr>
      <w:r w:rsidRPr="00E81E47">
        <w:rPr>
          <w:sz w:val="30"/>
          <w:szCs w:val="30"/>
        </w:rPr>
        <w:t xml:space="preserve">          </w:t>
      </w:r>
      <w:r w:rsidRPr="00E81E47">
        <w:rPr>
          <w:sz w:val="30"/>
          <w:szCs w:val="30"/>
          <w:highlight w:val="yellow"/>
        </w:rPr>
        <w:t xml:space="preserve">Мавриди қайд аст, ки дар соли 2024  аз ҷониби ҳайати эҷодиву техникии Идораи телевизион ва радиои Бадахшон дар </w:t>
      </w:r>
      <w:r w:rsidRPr="00E81E47">
        <w:rPr>
          <w:b/>
          <w:sz w:val="30"/>
          <w:szCs w:val="30"/>
          <w:highlight w:val="yellow"/>
        </w:rPr>
        <w:t>умум 3 ҳазору 842 хабару  гузориш  омода карда шудааст, ки дар муқоиса ба соли равон 2886 гузоришу хабар зиёдтар мебошад ва ҳар як хабару гузориш</w:t>
      </w:r>
      <w:r w:rsidRPr="00E81E47">
        <w:rPr>
          <w:b/>
          <w:sz w:val="30"/>
          <w:szCs w:val="30"/>
        </w:rPr>
        <w:t xml:space="preserve">  </w:t>
      </w:r>
      <w:r w:rsidRPr="00E81E47">
        <w:rPr>
          <w:sz w:val="30"/>
          <w:szCs w:val="30"/>
        </w:rPr>
        <w:t xml:space="preserve">ба рушду пешрафт, татбиқи ҳадафҳои неку созандаи давлату ҳукумати мамлакат, марҳилаи нави рушди Бадахшон ва дигар самтҳои ҳаётан муҳими хоҷагии халқ нигаронида шуда, пешниҳоди тамошобинону шунавандагони  сершумори телевизион  ва радиои “Бадахшон”  гардонда шуд. </w:t>
      </w:r>
      <w:r w:rsidRPr="00E81E47">
        <w:rPr>
          <w:b/>
          <w:sz w:val="30"/>
          <w:szCs w:val="30"/>
          <w:highlight w:val="yellow"/>
        </w:rPr>
        <w:t>Инчунин дар ин муддат 818 барномаи гуногунжанр  тариқи телевизион ва радиои вилоят омода ва пахш гардид, ки ин нишондод низ давоми соли сипаришуда 417 барнома зиёдтар мебошад.</w:t>
      </w:r>
      <w:r w:rsidRPr="00E81E47">
        <w:rPr>
          <w:b/>
          <w:sz w:val="30"/>
          <w:szCs w:val="30"/>
        </w:rPr>
        <w:t xml:space="preserve">  </w:t>
      </w:r>
    </w:p>
    <w:p w:rsidR="003D3219" w:rsidRPr="00E81E47" w:rsidRDefault="003D3219" w:rsidP="003D3219">
      <w:pPr>
        <w:ind w:left="-1080"/>
        <w:jc w:val="both"/>
        <w:rPr>
          <w:sz w:val="30"/>
          <w:szCs w:val="30"/>
        </w:rPr>
      </w:pPr>
      <w:r w:rsidRPr="00E81E47">
        <w:rPr>
          <w:sz w:val="30"/>
          <w:szCs w:val="30"/>
        </w:rPr>
        <w:t xml:space="preserve">       Бояд гуфт, ки айни замон фарогирии аҳолии Вилояти Мухтори Кўҳистони Бадахшон бо барномаҳои телевизиони “Тоҷикистон” 99,7 фоизро дар бар мегирад, ки 69,9 фоизи онро пахши рақамӣ ташкил медиҳад.</w:t>
      </w:r>
    </w:p>
    <w:p w:rsidR="003D3219" w:rsidRPr="00E81E47" w:rsidRDefault="003D3219" w:rsidP="003D3219">
      <w:pPr>
        <w:ind w:left="-1077"/>
        <w:jc w:val="both"/>
        <w:rPr>
          <w:sz w:val="30"/>
          <w:szCs w:val="30"/>
        </w:rPr>
      </w:pPr>
      <w:r w:rsidRPr="00E81E47">
        <w:rPr>
          <w:sz w:val="30"/>
          <w:szCs w:val="30"/>
        </w:rPr>
        <w:t xml:space="preserve">         Дар ҳудуди Вилояти Мухтори Кўҳистони Бадахшон ба ҳолати имрўза 451 таҷҳизоти қабул ва интиқоли мавҷҳои радио ва телевизионӣ мавҷуданд, ки 393 фиристандаи мавҷҳои аналогии телевизионӣ, 30 фиристандаи аналогии радиоӣ ва 28 фиристандаи рақамӣ мебошанд.</w:t>
      </w:r>
    </w:p>
    <w:p w:rsidR="003D3219" w:rsidRPr="00E81E47" w:rsidRDefault="003D3219" w:rsidP="003D3219">
      <w:pPr>
        <w:ind w:left="-1077"/>
        <w:jc w:val="both"/>
        <w:rPr>
          <w:sz w:val="30"/>
          <w:szCs w:val="30"/>
        </w:rPr>
      </w:pPr>
      <w:r w:rsidRPr="00E81E47">
        <w:rPr>
          <w:sz w:val="30"/>
          <w:szCs w:val="30"/>
        </w:rPr>
        <w:t xml:space="preserve">        Бо кўшишу талошҳои роҳбарияти Кумитаи телевизион ва радиои назди Ҳукумати Ҷумҳурии Тоҷикистон дар доираи “Консепсияи сиёсати давлатӣ дар соҳаи телевизион ва радио”, инчунин иҷрои дастуру супоришҳои Асосгузори сулҳу ваҳдати миллӣ-Пешвои миллат, Президенти Ҷумҳурии Тоҷикистон муҳтарам Эмомалӣ Раҳмон доираи пахши барномаҳои  телевизиони  вилоятӣ  аз  61,7  ба 69, 9 фоиз расонида шуд. </w:t>
      </w:r>
    </w:p>
    <w:p w:rsidR="003D3219" w:rsidRPr="00E81E47" w:rsidRDefault="003D3219" w:rsidP="003D3219">
      <w:pPr>
        <w:ind w:left="-1077"/>
        <w:jc w:val="both"/>
        <w:rPr>
          <w:sz w:val="30"/>
          <w:szCs w:val="30"/>
        </w:rPr>
      </w:pPr>
      <w:r w:rsidRPr="00E81E47">
        <w:rPr>
          <w:sz w:val="30"/>
          <w:szCs w:val="30"/>
        </w:rPr>
        <w:t xml:space="preserve">     Ҳайати эҷодию техникии телевизиони вилоятӣ имрўзҳо ба сифат ва мазмуну мундариҷаи барномаҳои мухбирону муҳаррирон диққати ҷиддӣ дода, талош мекунанд, ки барномаҳои тамошобобу диданиро   бо пешниҳоди ҷолиб ва минбаъд низ таҳия намоянд.    </w:t>
      </w:r>
    </w:p>
    <w:p w:rsidR="003D3219" w:rsidRPr="00E81E47" w:rsidRDefault="003D3219" w:rsidP="003D3219">
      <w:pPr>
        <w:ind w:left="-1077"/>
        <w:jc w:val="both"/>
        <w:rPr>
          <w:sz w:val="30"/>
          <w:szCs w:val="30"/>
        </w:rPr>
      </w:pPr>
      <w:r w:rsidRPr="00E81E47">
        <w:rPr>
          <w:sz w:val="30"/>
          <w:szCs w:val="30"/>
        </w:rPr>
        <w:t xml:space="preserve">      Идораи телевизион ва радиои Бадахшон талош ба харҷ медиҳанд, ки минбаъд низ  сиёсати бунёдкоронаи Асосгузори сулҳу ваҳдати миллӣ-Пешвои миллат, Президенти Ҷумҳурии Тоҷикистон муҳтарам Эмомалӣ Раҳмонро ҳама ҷониба дастгирӣ намуда, ҷиҳати амалӣ намудани дастуру супоришҳои Роҳбари давлат  ва татбиқи сиёсати бобарори Ҳукумати мамлакатро дар сатҳи боз ҳам баландтар тарғиб намояд ва дар амалӣ намудани  вазифаи бар душ дошта талош хоҳад  намуд. </w:t>
      </w:r>
    </w:p>
    <w:p w:rsidR="003D3219" w:rsidRPr="00E81E47" w:rsidRDefault="003D3219" w:rsidP="003D3219">
      <w:pPr>
        <w:ind w:left="-1077"/>
        <w:jc w:val="both"/>
        <w:rPr>
          <w:sz w:val="30"/>
          <w:szCs w:val="30"/>
        </w:rPr>
      </w:pPr>
    </w:p>
    <w:p w:rsidR="003D3219" w:rsidRPr="00E81E47" w:rsidRDefault="003D3219" w:rsidP="003D3219">
      <w:pPr>
        <w:jc w:val="both"/>
        <w:rPr>
          <w:sz w:val="30"/>
          <w:szCs w:val="30"/>
        </w:rPr>
      </w:pPr>
    </w:p>
    <w:p w:rsidR="003D3219" w:rsidRPr="00E81E47" w:rsidRDefault="003D3219" w:rsidP="003D3219">
      <w:pPr>
        <w:ind w:left="-1077"/>
        <w:jc w:val="both"/>
        <w:rPr>
          <w:b/>
          <w:sz w:val="30"/>
          <w:szCs w:val="30"/>
        </w:rPr>
      </w:pPr>
      <w:r w:rsidRPr="00E81E47">
        <w:rPr>
          <w:sz w:val="30"/>
          <w:szCs w:val="30"/>
        </w:rPr>
        <w:t xml:space="preserve"> </w:t>
      </w:r>
      <w:r w:rsidRPr="00E81E47">
        <w:rPr>
          <w:sz w:val="30"/>
          <w:szCs w:val="30"/>
        </w:rPr>
        <w:tab/>
      </w:r>
      <w:r w:rsidRPr="00E81E47">
        <w:rPr>
          <w:sz w:val="30"/>
          <w:szCs w:val="30"/>
        </w:rPr>
        <w:tab/>
      </w:r>
      <w:r w:rsidRPr="00E81E47">
        <w:rPr>
          <w:sz w:val="30"/>
          <w:szCs w:val="30"/>
        </w:rPr>
        <w:tab/>
      </w:r>
      <w:r w:rsidR="00B1381D" w:rsidRPr="00E81E47">
        <w:rPr>
          <w:b/>
          <w:sz w:val="30"/>
          <w:szCs w:val="30"/>
        </w:rPr>
        <w:t>САРДОР</w:t>
      </w:r>
      <w:r w:rsidRPr="00E81E47">
        <w:rPr>
          <w:b/>
          <w:sz w:val="30"/>
          <w:szCs w:val="30"/>
        </w:rPr>
        <w:t xml:space="preserve">: </w:t>
      </w:r>
      <w:r w:rsidR="00091102" w:rsidRPr="00E81E47">
        <w:rPr>
          <w:b/>
          <w:sz w:val="30"/>
          <w:szCs w:val="30"/>
        </w:rPr>
        <w:t xml:space="preserve">                             </w:t>
      </w:r>
      <w:r w:rsidR="00091102" w:rsidRPr="00E81E47">
        <w:rPr>
          <w:b/>
          <w:sz w:val="30"/>
          <w:szCs w:val="30"/>
        </w:rPr>
        <w:tab/>
        <w:t xml:space="preserve"> </w:t>
      </w:r>
      <w:r w:rsidR="00091102" w:rsidRPr="00E81E47">
        <w:rPr>
          <w:b/>
          <w:sz w:val="30"/>
          <w:szCs w:val="30"/>
        </w:rPr>
        <w:tab/>
      </w:r>
      <w:r w:rsidRPr="00E81E47">
        <w:rPr>
          <w:b/>
          <w:sz w:val="30"/>
          <w:szCs w:val="30"/>
        </w:rPr>
        <w:t>Файзуллобек. Т. Ҷ</w:t>
      </w:r>
    </w:p>
    <w:p w:rsidR="003D3219" w:rsidRPr="00E81E47" w:rsidRDefault="003D3219" w:rsidP="003D3219">
      <w:pPr>
        <w:tabs>
          <w:tab w:val="left" w:pos="1429"/>
        </w:tabs>
        <w:ind w:left="-851"/>
        <w:jc w:val="both"/>
        <w:rPr>
          <w:b/>
          <w:sz w:val="30"/>
          <w:szCs w:val="30"/>
        </w:rPr>
      </w:pPr>
    </w:p>
    <w:p w:rsidR="003D3219" w:rsidRPr="00E81E47" w:rsidRDefault="003D3219" w:rsidP="003D3219">
      <w:pPr>
        <w:ind w:left="-851" w:firstLine="142"/>
        <w:jc w:val="both"/>
        <w:rPr>
          <w:b/>
          <w:sz w:val="30"/>
          <w:szCs w:val="30"/>
        </w:rPr>
      </w:pPr>
      <w:r w:rsidRPr="00E81E47">
        <w:rPr>
          <w:b/>
          <w:sz w:val="30"/>
          <w:szCs w:val="30"/>
        </w:rPr>
        <w:lastRenderedPageBreak/>
        <w:t xml:space="preserve">  </w:t>
      </w:r>
    </w:p>
    <w:p w:rsidR="00883F90" w:rsidRPr="00E81E47" w:rsidRDefault="00883F90">
      <w:pPr>
        <w:rPr>
          <w:sz w:val="30"/>
          <w:szCs w:val="30"/>
        </w:rPr>
      </w:pPr>
    </w:p>
    <w:sectPr w:rsidR="00883F90" w:rsidRPr="00E81E47" w:rsidSect="00354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Tj">
    <w:altName w:val="Times New Roman"/>
    <w:charset w:val="CC"/>
    <w:family w:val="roman"/>
    <w:pitch w:val="variable"/>
    <w:sig w:usb0="00000201" w:usb1="00000000" w:usb2="00000000" w:usb3="00000000" w:csb0="00000004" w:csb1="00000000"/>
  </w:font>
  <w:font w:name="Tad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3219"/>
    <w:rsid w:val="00091102"/>
    <w:rsid w:val="00101D1A"/>
    <w:rsid w:val="00145D1E"/>
    <w:rsid w:val="00157B36"/>
    <w:rsid w:val="001848D0"/>
    <w:rsid w:val="002C1726"/>
    <w:rsid w:val="002C290D"/>
    <w:rsid w:val="00333A59"/>
    <w:rsid w:val="003D3219"/>
    <w:rsid w:val="00410677"/>
    <w:rsid w:val="00686135"/>
    <w:rsid w:val="006A7230"/>
    <w:rsid w:val="00731779"/>
    <w:rsid w:val="00883F90"/>
    <w:rsid w:val="00920CA5"/>
    <w:rsid w:val="00990DDF"/>
    <w:rsid w:val="00A238B1"/>
    <w:rsid w:val="00B1381D"/>
    <w:rsid w:val="00BF5446"/>
    <w:rsid w:val="00CF269D"/>
    <w:rsid w:val="00E81E47"/>
    <w:rsid w:val="00F95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19"/>
    <w:pPr>
      <w:spacing w:after="0" w:line="240" w:lineRule="auto"/>
    </w:pPr>
    <w:rPr>
      <w:rFonts w:ascii="Times New Roman" w:eastAsia="Times New Roman" w:hAnsi="Times New Roman" w:cs="Times New Roman"/>
      <w:sz w:val="24"/>
      <w:szCs w:val="24"/>
      <w:lang w:val="tg-Cyrl-TJ"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5561</Words>
  <Characters>31700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Памир</dc:creator>
  <cp:lastModifiedBy>Памир</cp:lastModifiedBy>
  <cp:revision>53</cp:revision>
  <dcterms:created xsi:type="dcterms:W3CDTF">2024-12-18T06:05:00Z</dcterms:created>
  <dcterms:modified xsi:type="dcterms:W3CDTF">2025-01-06T16:19:00Z</dcterms:modified>
</cp:coreProperties>
</file>